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moci lidé trénovat paměť</w:t>
      </w:r>
    </w:p>
    <w:p>
      <w:pPr/>
      <w:r>
        <w:rPr/>
        <w:t xml:space="preserve">Situací, kdy si nedokážete rychle vzpomenout a máte takzvané “okno” je v každodenním životě hodně. Pomoci zlepšit si paměť pomůžou zájemcům v karvinské regionální knihovně.</w:t>
      </w:r>
    </w:p>
    <w:p>
      <w:pPr/>
      <w:r>
        <w:rPr/>
        <w:t xml:space="preserve">Svata Sukopová, knihovnice, trenérka paměti I.stupně: “Budou probíhat koncentrační cvičení a budou se učit  mnemotechniky, pomocí kterých si zapamatujeme i nezapamatovatelné.”</w:t>
      </w:r>
    </w:p>
    <w:p>
      <w:pPr/>
      <w:r>
        <w:rPr/>
        <w:t xml:space="preserve">Prozradila Svatava Sukopová, cetrifikovaná trenérka paměti I.stupně. Lekcí bude celkem pět, každá začne koncentračním cvičením, které je důležité pro pamatování.</w:t>
      </w:r>
    </w:p>
    <w:p>
      <w:pPr/>
      <w:r>
        <w:rPr/>
        <w:t xml:space="preserve">anketa, účastnice kurzu: “Už nepatřím mezi nejmladší, věřím, že mi to pomůže.” “Já se teď připravuji na vysokou školu, takže to k učení budu potřebovat.”</w:t>
      </w:r>
    </w:p>
    <w:p>
      <w:pPr/>
      <w:r>
        <w:rPr/>
        <w:t xml:space="preserve">Kromě jiného se účastníci kurzu dozví jakým způsobem si mohou budovat rezervní mozkovou kapacitu.</w:t>
      </w:r>
    </w:p>
    <w:p>
      <w:pPr/>
      <w:r>
        <w:rPr/>
        <w:t xml:space="preserve">Svata Sukopová, knihovnice, trenérka paměti I.stupně: “To znamená co děla proto, v případě, že nastanou problémy s pamětí, měli nějakou rezervu, ze které ten mozek může čerpat.”</w:t>
      </w:r>
    </w:p>
    <w:p>
      <w:pPr/>
      <w:r>
        <w:rPr/>
        <w:t xml:space="preserve">Prozradíme jen jednu z nich, pomáhá například zkusit vyměnit levou a pravou stranu. Praváci si mohou česat vlasy, čistit zuby nebo odemykat dveře levou rukou, leváci naopak.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66/v-karvine-budou-moci-lide-trenovat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2026-05-22T06:42:34+02:00</dcterms:created>
  <dcterms:modified xsi:type="dcterms:W3CDTF">2026-05-22T06:42:34+02:00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