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SVČ Fokus zamířil na olympiádu</w:t>
      </w:r>
    </w:p>
    <w:p>
      <w:pPr/>
      <w:r>
        <w:rPr/>
        <w:t xml:space="preserve">Příměstské tábory SVČ Fokus nabízí dětem sportovní i tvořivé vyžití. Jedna skupina teď absolvovala týdenní turnus Prázdninový sen, který jim umožnil okusit atmosféru olympijských her.</w:t>
      </w:r>
    </w:p>
    <w:p>
      <w:pPr/>
      <w:r>
        <w:rPr/>
        <w:t xml:space="preserve">Monika Vindišová, SVČ Fokus Nový Jičín </w:t>
      </w:r>
    </w:p>
    <w:p>
      <w:pPr/>
      <w:r>
        <w:rPr/>
        <w:t xml:space="preserve">“Na tomto pobytovém táboře se nám dokonce povedlo navštívit Olympijský park v Ostravě, kde si děti vyzkoušely netradiční aktivity, jako je třeba šerm, ping-pong, jízdu na kole, viděly ukázku moderní gymnastiky, takže holky si mohly zatočit se stuhou, s kruhem, s míčem tam dělaly nějaké prvky,” </w:t>
      </w:r>
    </w:p>
    <w:p>
      <w:pPr/>
      <w:r>
        <w:rPr/>
        <w:t xml:space="preserve">“Bylo to super, byly tam soutěže, za které jsme dostávali razítka za dvacet razítek jsme tam mohli dostat nějakou odměnu. Dostali jsme tam také medaili a diplom,” popsal dojmy z návštěvy parku jeden z účastníků tábora. “Hodně sportujeme a vychovatelky jsou hodné,” přidal se další táborník. </w:t>
      </w:r>
    </w:p>
    <w:p>
      <w:pPr/>
      <w:r>
        <w:rPr/>
        <w:t xml:space="preserve">Sportovního ducha si děti převezly i zpět do domovských prostor Fokusu a druhý den si zasoutěžily v alternativních disciplinách.</w:t>
      </w:r>
    </w:p>
    <w:p>
      <w:pPr/>
      <w:r>
        <w:rPr/>
        <w:t xml:space="preserve">Monika Vindišová, SVČ Fokus Nový Jičín </w:t>
      </w:r>
    </w:p>
    <w:p>
      <w:pPr/>
      <w:r>
        <w:rPr/>
        <w:t xml:space="preserve">“Dneska jsme pro děti připravili šest stanovišť, ve kterých si vyzkouší jak jsou zručné a šikovné. Je tu opičí dráha na čas, budou muset na čas rozdělit barevné fazolky, díky logice a týmové spolupráci musí přenést míček po korýtcích, potom tam mají takový sedánek na tatami,” </w:t>
      </w:r>
    </w:p>
    <w:p>
      <w:pPr/>
      <w:r>
        <w:rPr/>
        <w:t xml:space="preserve">Příměstské tábory jsou podle instruktorky Moniky Vindišové dobrou přípravou pro pobytové výjezdy. Děti, které ještě na táboře mimo domov nebyly, si mohou vyzkoušet, co by je tam čekalo. </w:t>
      </w:r>
    </w:p>
    <w:p>
      <w:pPr/>
      <w:r>
        <w:rPr/>
        <w:t xml:space="preserve">Monika Vindišová, SVČ Fokus Nový Jičín </w:t>
      </w:r>
    </w:p>
    <w:p>
      <w:pPr/>
      <w:r>
        <w:rPr/>
        <w:t xml:space="preserve">“Jsou zaměřené pro děti prvního stupně základních škol, tábory nejsou nijak cílené, snažíme se dětem vyhovět, aby si každé dítě našlo něco svého od sportovního vyžití přes výtvarné činnosti a tak dále,”  </w:t>
      </w:r>
    </w:p>
    <w:p>
      <w:pPr/>
      <w:r>
        <w:rPr/>
        <w:t xml:space="preserve">V případě pěkného počasí zamíří děti z Fokusu ven do parku a na Skalky, za deště si uvnitř hrají hry, a jako památku na tábor si například vyrobili malovaná trička. </w:t>
      </w:r>
    </w:p>
    <w:p>
      <w:pPr/>
      <w:r>
        <w:rPr/>
        <w:t xml:space="preserve">Monika Vindišová, SVČ Fokus Nový Jičín </w:t>
      </w:r>
    </w:p>
    <w:p>
      <w:pPr/>
      <w:r>
        <w:rPr/>
        <w:t xml:space="preserve">“Příměstské tábory jsou u nás v Novém Jičíně, i ve Fokusu, hodně využívány. Ta kapacita je opravdu dětmi naplněná a myslím si, že toho děti využívají a že tak mají díky tomu parádní zážitky z prázdnin. Vyzkouší si něco nového, poznají tady nové kamarády a taky nové aktivity,”  </w:t>
      </w:r>
    </w:p>
    <w:p>
      <w:pPr/>
      <w:r>
        <w:rPr/>
        <w:t xml:space="preserve">Středisko volného času Fokus zabaví během prázdnin více než pět stovek dětí, které se účastní 7 pobytových a 9 příměstských táborů.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18/primestsky-tabor-svc-fokus-zamiril-na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2026-04-19T12:13:59+02:00</dcterms:created>
  <dcterms:modified xsi:type="dcterms:W3CDTF">2026-04-19T12:13:59+02:00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