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„Rockem proti přehradě“ v Nových Heřmínovech</w:t>
      </w:r>
    </w:p>
    <w:p>
      <w:pPr/>
      <w:r>
        <w:rPr>
          <w:b w:val="1"/>
          <w:bCs w:val="1"/>
        </w:rPr>
        <w:t xml:space="preserve">„Rockem protipřehradě“ v Nových Heřmínovech</w:t>
      </w:r>
    </w:p>
    <w:p>
      <w:pPr/>
      <w:r>
        <w:rPr/>
        <w:t xml:space="preserve">Nové Heřmínovy na Bruntálsku letos už po páté opanovalarocková muzika. Lidé se zde sešli, aby hudbou vyslovili svůj nesouhlas splánovanou stavboupřehrady. </w:t>
      </w:r>
    </w:p>
    <w:p>
      <w:pPr/>
      <w:r>
        <w:rPr/>
        <w:t xml:space="preserve">Akce Rockem proti přehradě přitahuje stále více lidí.</w:t>
      </w:r>
    </w:p>
    <w:p>
      <w:pPr/>
      <w:r>
        <w:rPr/>
        <w:t xml:space="preserve">Anketa: návštěvníci akce: „Nebude tady přehrada. My tonedovolíme. Tady prostě nic nebude.“</w:t>
      </w:r>
    </w:p>
    <w:p>
      <w:pPr/>
      <w:r>
        <w:rPr/>
        <w:t xml:space="preserve">„Já raději nic neříkám. Já ráda plavu, ale jako nebude.“</w:t>
      </w:r>
    </w:p>
    <w:p>
      <w:pPr/>
      <w:r>
        <w:rPr/>
        <w:t xml:space="preserve">„Ale možná by byli lodičky.?</w:t>
      </w:r>
    </w:p>
    <w:p>
      <w:pPr/>
      <w:r>
        <w:rPr/>
        <w:t xml:space="preserve">„My jsme prostě proti přehradě.“</w:t>
      </w:r>
    </w:p>
    <w:p>
      <w:pPr/>
      <w:r>
        <w:rPr/>
        <w:t xml:space="preserve">Vítězslava Erbenová, spolek Obava Nové Heřmínovy: „Účastletos je opravdu dobrá. Lidé se scházejí prozatím, protože je to pátek, takžese pomaličku scházejí.“</w:t>
      </w:r>
    </w:p>
    <w:p>
      <w:pPr/>
      <w:r>
        <w:rPr/>
        <w:t xml:space="preserve">Nakonec se sešlo na dva tisíce lidí, což je z dosud nejvyššíúčast. Obec považuje problém přehrady stále za nevyřešený.</w:t>
      </w:r>
    </w:p>
    <w:p>
      <w:pPr/>
      <w:r>
        <w:rPr/>
        <w:t xml:space="preserve">Ludvík Drobný (nez.), starosta Nových Heřmínov: „Neustáleslyšíme ze strany státních úředníků, že už je rozhodnuto a že už není o čemdiskutovat a tak dále. My si trváme na svém, že rozhodnuto není, protože serozhodovalo bez nás o nás a že i my určitě k tomu máme co říci a udělámevše pro to, abychom byli vyslyšeni.“</w:t>
      </w:r>
    </w:p>
    <w:p>
      <w:pPr/>
      <w:r>
        <w:rPr/>
        <w:t xml:space="preserve">Nová přehrada by měla především poskytovat ochranu protipovodním. Variant protipovodňové ochrany přitom bylo několik. Jedna z nichzahrnovala pouze úpravy na toku, a s přehradou nepočítala. </w:t>
      </w:r>
    </w:p>
    <w:p>
      <w:pPr/>
      <w:r>
        <w:rPr/>
        <w:t xml:space="preserve">Ludvík Drobný (nez.), starosta Nových Heřmínov: „Našiúředníci rozhodli tak, že tu variantu bezpřehradovou shodí ze stolu okamžitě,aniž by ji pustili do dalšího řízení a potom udělali ten tzv. výběr mezi střednía velkou. Vyhrála střední a hurá pojďme na ni.“</w:t>
      </w:r>
    </w:p>
    <w:p>
      <w:pPr/>
      <w:r>
        <w:rPr/>
        <w:t xml:space="preserve">Po dokončení přehrady by část obce zmizela pod vodou.S tím se lidé stále nechtějí smířit.</w:t>
      </w:r>
    </w:p>
    <w:p>
      <w:pPr/>
      <w:r>
        <w:rPr/>
        <w:t xml:space="preserve">Ludvík Drobný (nez.), starosta Nových Heřmínov: „Zastupitelstvoje za a vázáno referendem z roku 2008, které nám nařizuje naprostonespolupracovat a neprodávat nic Povodí Odry apod. a samozřejmě i vlastnímpřesvědčením jsme na to tak, že ta přehrada tady být nemá.“</w:t>
      </w:r>
    </w:p>
    <w:p>
      <w:pPr/>
      <w:r>
        <w:rPr/>
        <w:t xml:space="preserve">Stanovisko obce je tedy neměnné. Zatím odmítá jakoukolivspolupráci.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267/rockem-proti-prehrade-v-novych-hermin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2026-06-22T15:07:05+02:00</dcterms:created>
  <dcterms:modified xsi:type="dcterms:W3CDTF">2026-06-22T15:07:05+02:00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