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23.8.2016, 13:34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chce nové vlaky, ale nákup brzdí ministerstvo</w:t>
      </w:r>
    </w:p>
    <w:p>
      <w:pPr/>
      <w:r>
        <w:rPr/>
        <w:t xml:space="preserve">Průměrné staří vlakových souprav, které vozí cestující po MS kraji je 23 let. Nejen, že to značně zdražuje jejich údržbu, ale mohou být i nebezpečné pro pasažéry. Potvrzuje to nedávná tragická událost na Olomoucku, kde z jedoucího vlaku vypadla tříletá dívka. Kraj už 15 měsíců marně čeká na dotační výzvu, která by umožnila nákup nových vozů.</w:t>
      </w:r>
    </w:p>
    <w:p>
      <w:pPr/>
      <w:r>
        <w:rPr/>
        <w:t xml:space="preserve">Miroslav Novák (ČSSD), hejtman MS kraje: “Ačkoliv byl už v květnu 2015 schválen evropskou komisí dotační program Doprava 2 a v listopadu byl vládou přijat jako zásadní dokument, včetně toho, že regionům bude vyčleněno na nákup souprav 18 mld. korun. Máme konec srpna a nic se neděje.”</w:t>
      </w:r>
    </w:p>
    <w:p>
      <w:pPr/>
      <w:r>
        <w:rPr/>
        <w:t xml:space="preserve">MS kraj by potřeboval akutně nakoupit vlakové soupravy za asi 3 miliardy korun. Ministerstvo dopravy prý zvažuje, že by vlaky nakoupilo samo a pak je pronajímalo. To ale vedení našeho kraje odmítá.  </w:t>
      </w:r>
    </w:p>
    <w:p>
      <w:pPr/>
      <w:r>
        <w:rPr/>
        <w:t xml:space="preserve">Daniel Havlík (ČSSD), náměstek hejtmana MS kraje: “Já pověřím dopravce ať mi udělá full servis. On si koupí vlak, ale zároveň ať se stará o veškeré opravy. Já si objednávám kompletní službu. U té vlakové půjčovny to tak nebude. Já si přece půjčím jenom vlak. Jak budu řešit následující věci? Připadá mi to jako nesmyslný krok.”</w:t>
      </w:r>
    </w:p>
    <w:p>
      <w:pPr/>
      <w:r>
        <w:rPr/>
        <w:t xml:space="preserve">Ještě v tomto týdnu se chce vedení kraje obrátit na asociaci krajů ČR, aby se společně co nejdříve obrátili na vládu a ta začala tento problém neodkladně řešit. Podle hejtmana je to navíc poprvé, co jsou za jedno i s železničními odbory.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5275/kraj-chce-nove-vlaky-ale-nakup-brzdi-ministerst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2026-08-27T01:08:16+02:00</dcterms:created>
  <dcterms:modified xsi:type="dcterms:W3CDTF">2026-08-27T01:08:16+02:00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