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Borůvkové hody v Malé Morávce</w:t>
      </w:r>
    </w:p>
    <w:p>
      <w:pPr/>
      <w:r>
        <w:rPr/>
        <w:t xml:space="preserve">Stejně jako každý rok byla i letošní nabídka pro návštěvníky velmi pestrá. Vybírat bylo opravdu z čeho a spokojit se mohly i ty nejmlsnější jazýčky.</w:t>
      </w:r>
    </w:p>
    <w:p>
      <w:pPr/>
      <w:r>
        <w:rPr/>
        <w:t xml:space="preserve">Anketa, návštěvníci Borůvkových hodů: „Kynuté knedlíky a vdolky.“</w:t>
      </w:r>
    </w:p>
    <w:p>
      <w:pPr/>
      <w:r>
        <w:rPr/>
        <w:t xml:space="preserve">„Knedlík a borůvkový pohár zmrzlinový a vdolky.“</w:t>
      </w:r>
    </w:p>
    <w:p>
      <w:pPr/>
      <w:r>
        <w:rPr/>
        <w:t xml:space="preserve">„Jo, hodně.“</w:t>
      </w:r>
    </w:p>
    <w:p>
      <w:pPr/>
      <w:r>
        <w:rPr/>
        <w:t xml:space="preserve">„Ano, jo.“</w:t>
      </w:r>
    </w:p>
    <w:p>
      <w:pPr/>
      <w:r>
        <w:rPr/>
        <w:t xml:space="preserve">„Teďka jím knedlíky, jsou vynikající. Holka ta má palačinky, já jsem babička, babička.“</w:t>
      </w:r>
    </w:p>
    <w:p>
      <w:pPr/>
      <w:r>
        <w:rPr/>
        <w:t xml:space="preserve">„Je to moc dobrá buchta.“</w:t>
      </w:r>
    </w:p>
    <w:p>
      <w:pPr/>
      <w:r>
        <w:rPr/>
        <w:t xml:space="preserve">Anketa, prodejce: „Nejvíce příznivců si zřejmě našla ta opravdová klasika – borůvkové knedlíky. Stále víc příznivců ale získává i borůvkové pivo.“ </w:t>
      </w:r>
    </w:p>
    <w:p>
      <w:pPr/>
      <w:r>
        <w:rPr/>
        <w:t xml:space="preserve">Anketa, prodejce: „Máme tady koláčky valašské, ořechové, malinové, tvarohové, borůvkové. Těch máme nejvíc, protože to je borůvkobraní a potom tady máme Ladův koláč, jak nám maloval pan Lada, štramberské ouška.“</w:t>
      </w:r>
    </w:p>
    <w:p>
      <w:pPr/>
      <w:r>
        <w:rPr/>
        <w:t xml:space="preserve">Petr Ognar, restauratér: „Máme připravené tvarohové knedlíky, kynuté knedlíky, samozřejmě vynikající naše lívance, palačinky borůvkové a vynikající regál. K pití máme borůvkové pivo a borůvkoví koktejl.“  </w:t>
      </w:r>
    </w:p>
    <w:p>
      <w:pPr/>
      <w:r>
        <w:rPr/>
        <w:t xml:space="preserve">Pořádání oblíbených borůvkových hodů má prozaický důvod. Přitáhnout návštěvníky a naučit je jezdit do hor nejen v zimě.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5313/tradicni-boruvkove-hody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2026-05-19T10:37:51+02:00</dcterms:created>
  <dcterms:modified xsi:type="dcterms:W3CDTF">2026-05-19T10:37:51+02:00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