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12.9.2016,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soud zpřísnil tresty pro drogový gang</w:t>
      </w:r>
    </w:p>
    <w:p>
      <w:pPr/>
      <w:r>
        <w:rPr/>
        <w:t xml:space="preserve">V případě drogového gangu Zdeňka Bandyho rozhodoval Krajský soud v Ostravě už podruhé. Po odvolání totiž vrchní soud proces do Ostravy vrátil. Krajský soud tentokrát tresty zpřísnil. Nikdo z členů gangu už nedostal podmíněný trest, všichni by měli jít do vězení. Nejvyšší trest si opět vysloužil Zdeněk Bandy.</w:t>
      </w:r>
    </w:p>
    <w:p>
      <w:pPr/>
      <w:r>
        <w:rPr/>
        <w:t xml:space="preserve">soudce: “Zdeněk Bandy k úhrnému trestu odnětí svobody v délce trvání 10 let.”</w:t>
      </w:r>
    </w:p>
    <w:p>
      <w:pPr/>
      <w:r>
        <w:rPr/>
        <w:t xml:space="preserve">I další tresty padly podle úloh v gangu. Bulhaři otec a syn Ilievovi měli na starosti léky pro výrobu drogy, které vozili ze zahraničí. Další osoby pak drogu vyráběli nebo distribuovali dealerům či přímo narkomanům. Tresty jsou v rozmezí 8 - 3 a půl roku. </w:t>
      </w:r>
    </w:p>
    <w:p>
      <w:pPr/>
      <w:r>
        <w:rPr/>
        <w:t xml:space="preserve">Daniela Srbová, státní zástupkyně:: “Přirovnala bych to k výrobě v továrně. Jako když jeden švec šije boty doma a potom Baťa v továrně.”</w:t>
      </w:r>
    </w:p>
    <w:p>
      <w:pPr/>
      <w:r>
        <w:rPr/>
        <w:t xml:space="preserve">Proces doprovázela mimořádná bezpečnostní opatření. Po minulém rozsudku totiž jedna rodina zaútočila přímo na chodbě soudu na jednoho z odsouzených, protože se jí nezdála výše jeho trestu. Tentokrát ale vše proběhlo v poklidu.</w:t>
      </w:r>
    </w:p>
    <w:p>
      <w:pPr/>
      <w:r>
        <w:rPr/>
        <w:t xml:space="preserve">Daniela Srbová, státní zástupkyně: “Jsem spokojená, že bylo rozhodnuto, že páchali trestnou činnost, jako členové organizované skupiny. Nicméně mám zato, že u některých obžalovaných byly uloženy nízké tresty.”</w:t>
      </w:r>
    </w:p>
    <w:p>
      <w:pPr/>
      <w:r>
        <w:rPr/>
        <w:t xml:space="preserve">I když gang vyráběl a prodával pervitin několik let, odsouzen byl pouze za poslední 4 měsíce, které zmapovali podrobně policisté. Na případu jich pracovalo 250.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562/krajsky-soud-zprisnil-tresty-pro-drogovy-ga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2026-04-21T07:30:51+02:00</dcterms:created>
  <dcterms:modified xsi:type="dcterms:W3CDTF">2026-04-21T07:30:51+02:00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