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proběhl už čtvrtý ročník Bramborfestu</w:t>
      </w:r>
    </w:p>
    <w:p>
      <w:pPr/>
      <w:r>
        <w:rPr/>
        <w:t xml:space="preserve">Vůně bramboráků se v sobotu odpoledne linula celým orlovským náměstím. Probíhal tady totiž už čtvrtý ročník tzv. Bramborfestu. Ten opět nabídl mnoho dobrot, jejichž hlavní ingrediencí byly brambory. Už roky se kuchaři raději dostatečně zásobují, stejně jako v minulých letech byl totiž největší zájem o tradiční bramboráky. </w:t>
      </w:r>
    </w:p>
    <w:p>
      <w:pPr/>
      <w:r>
        <w:rPr/>
        <w:t xml:space="preserve">Také letos se nezapomnělo na doprovodný program. Děti mohly dovádět ve skákacím hradu, klouzat se na skluzavkách a šplhat na různých prolézačkách. Ti, kteří chtěli alespoň na moment opustit pevnou půdu pod nohama, si mohli zaskákat na trampolínách. Letos měl ale bramborfest pro děti i dospělé připraveno dobrodružství. V rámci celé akce totiž taneční klub Kmit připravil na různých stanovištích soutěžní úkoly, které hlavně děti s radostí plnily. </w:t>
      </w:r>
    </w:p>
    <w:p>
      <w:pPr/>
      <w:r>
        <w:rPr/>
        <w:t xml:space="preserve">Za splnění všech úkolů byly pro děti připraveny malé dárky. Příjemné letní počasí si orlovští přišli užít. Kromě bramborových specialit totiž nechybělo ani občerstvení v podobě piva a dalších osvěžujících nápojů. Dobrou náladu navíc podpořilo vystoupení dua Classic, které lidem připomnělo známé hudební fláky.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573/na-namesti-probehl-uz-ctvrty-rocnik-brambor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2026-06-25T03:03:24+02:00</dcterms:created>
  <dcterms:modified xsi:type="dcterms:W3CDTF">2026-06-25T03:03:24+02:00</dcterms:modified>
</cp:coreProperties>
</file>

<file path=docProps/custom.xml><?xml version="1.0" encoding="utf-8"?>
<Properties xmlns="http://schemas.openxmlformats.org/officeDocument/2006/custom-properties" xmlns:vt="http://schemas.openxmlformats.org/officeDocument/2006/docPropsVTypes"/>
</file>