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zjistit, zda je “Dobrý úřad”</w:t>
      </w:r>
    </w:p>
    <w:p>
      <w:pPr/>
      <w:r>
        <w:rPr/>
        <w:t xml:space="preserve">Žlutozelený box s nápisem “Dobrý úřad” stojí od září v každé budově, kde má město své kanceláře. Právě to je kontaktní místo mezi veřejností a firmou, která tento projekt organizuje v rámci celé republiky.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“Chceme, aby nám občané dávali zpětnou vazbu, jak jsou s námi spokojeni. Jestli, když odcházejí z úřadu, jim ten úředník nebo zaměstnanec města pomůže. Neříkáme vyhoví, protože se pokaždé vyhovět nedá, ale poskytne nějakou radu, jak s ním jedná, jak na něj působí prostředí úřadu, jak se tady vlastně cítí,”  </w:t>
      </w:r>
    </w:p>
    <w:p>
      <w:pPr/>
      <w:r>
        <w:rPr/>
        <w:t xml:space="preserve">Toto vše mohou občané, kteří na úřadě právě řeší své záležitosti, sdělit velice jednoduše. Ze stojánku v kancelářích nebo na přepážce si mohou vzít formulář velikosti vizitky. Do něj vyplní svou e-mailovou adresu, navštívený odbor, datum a vhodí jej do boxu.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“Pak už to není vůbec v naší režii, jde to úplně mimo úřad. na tu e-mailovou adresu dostane dotazník, na který může odpovědět, kde odpoví na pět nebo šest otázek, a odešle ten svůj dotazník,”</w:t>
      </w:r>
    </w:p>
    <w:p>
      <w:pPr/>
      <w:r>
        <w:rPr/>
        <w:t xml:space="preserve">Externí firma vyhodnocuje názory průběžně a jednou měsíčně úřad informuje, kolik občanů odpovědělo a jaké je jejich hodnocení.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“Toto je pro nás velice důležité. Chceme tu zpětnou vazbu, abychom se mohli dále zlepšovat. A proto vyzývám všechny občany Nového Jičína, pomozte nám. My máme chuť se zlepšovat, ale potřebujeme vědět v čem a jak,”  </w:t>
      </w:r>
    </w:p>
    <w:p>
      <w:pPr/>
      <w:r>
        <w:rPr/>
        <w:t xml:space="preserve">Ze všech lidí, kteří své názory poskytnou, bude organizátor projektu jednou měsíčně losovat příjemce poukazu do supermarketu. Hodnocení probíhá anonymně a potrvá celý rok, do konce příštího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17/radnice-chce-zjistit-zda-je-dobr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2026-07-24T09:57:20+02:00</dcterms:created>
  <dcterms:modified xsi:type="dcterms:W3CDTF">2026-07-24T09:57:20+02:00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