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si připomněli i v Karviné</w:t>
      </w:r>
    </w:p>
    <w:p>
      <w:pPr/>
      <w:r>
        <w:rPr/>
        <w:t xml:space="preserve">Před amfiteátrem letního kina ale i u dětského koutku v parku Boženy Němcové se mohli návštěvníci v rámci Barevného podzimu a evropského týdne mobility zapojit do nejrůznějších aktivit. Zatímco náplní Barevného podzimu byly především ekologicko-výchovné akce, gró druhé akce se týkaly dopravy a vše co s ní souvisí.</w:t>
      </w:r>
    </w:p>
    <w:p>
      <w:pPr/>
      <w:r>
        <w:rPr/>
        <w:t xml:space="preserve">Velký zájem byl i u stánku BESIPu, kde si lidé mohli vyzkoušet opilecké brýle.</w:t>
      </w:r>
    </w:p>
    <w:p>
      <w:pPr/>
      <w:r>
        <w:rPr/>
        <w:t xml:space="preserve">Pavel Rakus, koordinátor BESIPu: “Máme možnost lidem prezentovat jak může vidět opilý cyklista, který v našem případě vidí jakoby měl šest desetin promile alkoholu v krvi. Je tam špatný odhad vzdálenosti, je rozzostřené vidění, není to stoprocentní jak by jsme si to představovali, že bychom měli vidět.”</w:t>
      </w:r>
    </w:p>
    <w:p>
      <w:pPr/>
      <w:r>
        <w:rPr/>
        <w:t xml:space="preserve">V obležení byl i otočný simulátor dopravní nehody.</w:t>
      </w:r>
    </w:p>
    <w:p>
      <w:pPr/>
      <w:r>
        <w:rPr/>
        <w:t xml:space="preserve">anketa, návštěvníci akce: “Bylo to hodně bláznivé, strašně jsem se bála  nechtěla bych to zažít nikdy.” “Já jsem si vyzkoušela ten simulátor, bylo to bláznivé a jak jsme se otočily, tak nás ten pás bolel, jak nás to chytlo.”</w:t>
      </w:r>
    </w:p>
    <w:p>
      <w:pPr/>
      <w:r>
        <w:rPr/>
        <w:t xml:space="preserve">Děti ale i dospělí si mohli vyzkoušet i netradiční způsob dopravy na takzvaném seqwayi.</w:t>
      </w:r>
    </w:p>
    <w:p>
      <w:pPr/>
      <w:r>
        <w:rPr/>
        <w:t xml:space="preserve">Lukáš Klus, instruktor: “Můžete na tom jezdit ve městě, v přírodě, je to omezené jen náročností toho terénu. Jezdí to až 15 km/hod.”</w:t>
      </w:r>
    </w:p>
    <w:p>
      <w:pPr/>
      <w:r>
        <w:rPr/>
        <w:t xml:space="preserve">Po celou dobu trvání akcí probíhal i doprovodný kulturní program, jak hudební tak taneční.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42/evropsky-tyden-mobility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2026-07-13T04:11:40+02:00</dcterms:created>
  <dcterms:modified xsi:type="dcterms:W3CDTF">2026-07-13T04:11:40+02:00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