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22.9.2016,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Frýdek-Místek uvádí 9. ročník trienále řezbářů</w:t>
      </w:r>
    </w:p>
    <w:p>
      <w:pPr/>
      <w:r>
        <w:rPr/>
        <w:t xml:space="preserve">Do Muzea Beskyd po třech letech opět zavítalo Beskydské trienále řezbářů. Letos se jedná v pořadí už o devátý ročník, v němž řezbáři představí návštěvníkům své názory a pohled na svět prostřednictvím svých nově vytvořených děl ze dřeva.</w:t>
      </w:r>
    </w:p>
    <w:p>
      <w:pPr/>
      <w:r>
        <w:rPr/>
        <w:t xml:space="preserve">Pavla Platošová, komisařka výstavy: “Najdeme tady tvorbu jak řezbářů tradičních, kteří naše trienále obesílají pravidelně už od roku 1992, kdy jsme s touto výstavou začali, tak i nových umělců, kteří stále přicházejí. Jsou mezi nimi nejen mladí, ale také lidé, kteří už dospěli do důchodového věku a začali se řezbářštví věnovat. Buď začínají, nebo už pokračují v tom, co se při svém povolání naučili.”</w:t>
      </w:r>
    </w:p>
    <w:p>
      <w:pPr/>
      <w:r>
        <w:rPr/>
        <w:t xml:space="preserve">Letošní ročník Beskydského trienále obeslalo 38 profesionálních i amatérských řezbářů, z toho 29 řezbářů z Česka, sedm z Polska a dva ze Slovenska.</w:t>
      </w:r>
    </w:p>
    <w:p>
      <w:pPr/>
      <w:r>
        <w:rPr/>
        <w:t xml:space="preserve">Pavla Platošová, komisařka výstavy: “Nevyhlašujeme žádný okruh témat. Řezbář může přinést to, co sám cítí, co sám vytvořil. Návštěvník uvidí jak reliéfy ze dřeva, tak drobné i monumentální plastiky, užitkové předměty ze dřeva, loutky nebo díla řezbáře, který se věnuje samorostům.”</w:t>
      </w:r>
    </w:p>
    <w:p>
      <w:pPr/>
      <w:r>
        <w:rPr/>
        <w:t xml:space="preserve">Beskydské trienále řezbářů potrvá ve výstavních síních frýdeckého zámku až do 13. listopadu. Vedle toho mohou návštěvníci zámku obdivovat také sochy, které řezbáři vytvořili v zámeckém parku.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5716/muzeum-beskyd-frydekmistek-uvadi-9-rocnik-trienale-rezb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2026-04-15T14:34:32+02:00</dcterms:created>
  <dcterms:modified xsi:type="dcterms:W3CDTF">2026-04-15T14:34:32+02:00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