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26.9.2016,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Veletrh sociálních služeb</w:t>
      </w:r>
    </w:p>
    <w:p>
      <w:pPr/>
      <w:r>
        <w:rPr>
          <w:b w:val="1"/>
          <w:bCs w:val="1"/>
        </w:rPr>
        <w:t xml:space="preserve">Bruntálský Veletrhsociálních služeb</w:t>
      </w:r>
    </w:p>
    <w:p>
      <w:pPr/>
      <w:r>
        <w:rPr/>
        <w:t xml:space="preserve">Před bruntálským Společenským domem vyhrávala městskádechovka. Lákala kolemjdoucí na 12. ročník Veletrhu sociálních služeb, který sezde odehrával. </w:t>
      </w:r>
    </w:p>
    <w:p>
      <w:pPr/>
      <w:r>
        <w:rPr/>
        <w:t xml:space="preserve">Na tradičním veletrhu se prezentovali poskytovateléregistrovaných sociálních služeb a návazných aktivit. Bylo jich několikdesítek.</w:t>
      </w:r>
    </w:p>
    <w:p>
      <w:pPr/>
      <w:r>
        <w:rPr/>
        <w:t xml:space="preserve">Ivana Májková, vedoucí Odboru sociálních služeb MěÚ Bruntál:„Máme tady několik novinek jako je felinoterapie a reagovali jsme i na poptávkupo takových službách jako jeměřeníkrevního tlaku, vyšetření mateřských znamének a podobně, takže doufáme, že iletos bude návštěvnost vysoká.“</w:t>
      </w:r>
    </w:p>
    <w:p>
      <w:pPr/>
      <w:r>
        <w:rPr/>
        <w:t xml:space="preserve">Na veletrhu si i ten nenáročnější návštěvník vybral něcozajímavého a užitečného. Nabídka byla vskutku pestrá.</w:t>
      </w:r>
    </w:p>
    <w:p>
      <w:pPr/>
      <w:r>
        <w:rPr/>
        <w:t xml:space="preserve">Jana Vaštíková, lékařka transfúzní služby: „My tady dneskavyšetřujeme orientačně krevní skupiny a snažíme se, aby dárci, pokud by chtěli,přišli k nám n transfúzní stanici darovat krev a plazmu, protože teď jenedostatek dárců.“</w:t>
      </w:r>
    </w:p>
    <w:p>
      <w:pPr/>
      <w:r>
        <w:rPr/>
        <w:t xml:space="preserve">Pavlína Svobodová, měření hluku, KHS Ostrava: „Tady tímhlepřístrojem lze změřit hluk. Je to tady jako spíš takové orientační měření, žesi můžou zájemci změřit sílu svého hlasu, kolik mají decibel.“</w:t>
      </w:r>
    </w:p>
    <w:p>
      <w:pPr/>
      <w:r>
        <w:rPr/>
        <w:t xml:space="preserve">Po dobrých zkušenostech z loňského roku zde letospodruhé probíhala potravinová sbírka. Lidé sem mohli donést jakékoliv trvanlivépotraviny.</w:t>
      </w:r>
    </w:p>
    <w:p>
      <w:pPr/>
      <w:r>
        <w:rPr/>
        <w:t xml:space="preserve">Marcela Kutláková, MěÚ Bruntál, organizátorka potravinovésbírky: „Letos jsme to vyhlásili na potraviny spíše určené pro osoby na ulicibez přístřeší, které se dají ihned po otevření zkonzumovat, nebo mají minimálnínároky na přípravu. Potraviny potom budeme rozdávat přímo mezi klienty naulici.“</w:t>
      </w:r>
    </w:p>
    <w:p>
      <w:pPr/>
      <w:r>
        <w:rPr/>
        <w:t xml:space="preserve">Hlavním organizátorem veletrhu je odbor sociálních věcíměstského úřadu. Podílejí se na něm i desítky dobrovolnýchspolupracovníků.</w:t>
      </w:r>
    </w:p>
    <w:p>
      <w:pPr/>
      <w:r>
        <w:rPr/>
        <w:t xml:space="preserve">Vladimír Jedlička (ČSSD), místostarosta Bruntálu: „Já bychchtěl poděkovat našemu odboru sociálních věcí za přípravu tohoto veletrhusociálních služeb ve městě Bruntále. Chci také poděkovat všem neziskovýmorganizacím a zájmovým skupinám, kteří zde přišli předvést své služby anabídnout občanům nové informace.</w:t>
      </w:r>
    </w:p>
    <w:p>
      <w:pPr/>
      <w:r>
        <w:rPr/>
        <w:t xml:space="preserve">Veletrh sociálních věcí je každoročně největší akcí svéhodruhu, které se ve městě konají.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5718/bruntalsky-veletrh-socialni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2026-06-22T06:29:45+02:00</dcterms:created>
  <dcterms:modified xsi:type="dcterms:W3CDTF">2026-06-22T06:29:45+02:00</dcterms:modified>
</cp:coreProperties>
</file>

<file path=docProps/custom.xml><?xml version="1.0" encoding="utf-8"?>
<Properties xmlns="http://schemas.openxmlformats.org/officeDocument/2006/custom-properties" xmlns:vt="http://schemas.openxmlformats.org/officeDocument/2006/docPropsVTypes"/>
</file>