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zdokumentovala činnost svých asistentů</w:t>
      </w:r>
    </w:p>
    <w:p>
      <w:pPr/>
      <w:r>
        <w:rPr/>
        <w:t xml:space="preserve">V kině Centrum se uskutečnilo promítání videodokumentu s názvem I s repem proti kriminalitě - návrat ke zdravému rozumu. Pro metodiky prevence základních a středních škola a také místní mládež ze škol ho představili sami strážníci a asistenti prevence kriminality.</w:t>
      </w:r>
    </w:p>
    <w:p>
      <w:pPr/>
      <w:r>
        <w:rPr/>
        <w:t xml:space="preserve">Petr Slezák, manažer prevence kriminality MP: “Mělo by to být takové ponouknutí proč.. proč se něco takového dělá, proč existuje prevence.”</w:t>
      </w:r>
    </w:p>
    <w:p>
      <w:pPr/>
      <w:r>
        <w:rPr/>
        <w:t xml:space="preserve">anketa, účastníci akce: “Dozvěděl jsem se celkem zajímavé věci, jak MP pracuje, pomáhá.” “Mám na ně lepší názor, nevěděl jsem, že takhle pracují.”</w:t>
      </w:r>
    </w:p>
    <w:p>
      <w:pPr/>
      <w:r>
        <w:rPr/>
        <w:t xml:space="preserve">DVD vzniklo v rámci projektu Cesta k městu 2. Kromě Lukrecia Kisse asistenta prevence kriminality se na tvorbě dokumentu podílela i Nikol Horáková. Tuto práci dělá čtvrtým rokem. Baví ji a naplňuje. Podle ní je nejtěžší získat si důvěru místních obyvatel.</w:t>
      </w:r>
    </w:p>
    <w:p>
      <w:pPr/>
      <w:r>
        <w:rPr/>
        <w:t xml:space="preserve">Nikola Horáková, asistentka prevence kriminality: “Natáčeli jsme v lokalitě Karviné-Nového Města, a na základních a středních školách, kde se zapojili i studenti a pedagogové.”</w:t>
      </w:r>
    </w:p>
    <w:p>
      <w:pPr/>
      <w:r>
        <w:rPr/>
        <w:t xml:space="preserve">MP Karviná má v současné době dva asistenty prevence kriminality, a deset takzvaných asistentů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88/mp-karvina-zdokumentovala-cinnost-svych-asist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2026-05-20T09:20:30+02:00</dcterms:created>
  <dcterms:modified xsi:type="dcterms:W3CDTF">2026-05-20T09:20:30+02:00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