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28.9.2016,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autobusové dopravě se na Karvinsku odkládají</w:t>
      </w:r>
    </w:p>
    <w:p>
      <w:pPr/>
      <w:r>
        <w:rPr/>
        <w:t xml:space="preserve">V loňském roce přišel Moravskoslezskýkraj se záměrem provést výrazné změny v zajištění autobusové přepravy naKarvinsku a to formou výběrového řízení na nového dopravce. V souvislostis touto chystanou změnou byly připravovány i nové jízdní řády. Platit mělyod prosince letošního roku. Ke změnám ale letos nedojde. Změna v systémuzabezpečení osobní dopravy na Karvinsku a s tím související nové jízdnířády se předpokládá až v průběhu roku 2018. Autobusová doprava přesStonavu bude i v příštím roce zajišťována stávajícími dopravci společnostíČSAD Karviná a.s. a Ján Kypús Bus s.r.o.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800/zmeny-v-autobusove-doprave-se-na-karvinsku-odkla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2026-05-21T14:23:13+02:00</dcterms:created>
  <dcterms:modified xsi:type="dcterms:W3CDTF">2026-05-21T14:23:13+02:00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