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4.10.2016,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kriminalisté hledají majitele kradených kol</w:t>
      </w:r>
    </w:p>
    <w:p>
      <w:pPr/>
      <w:r>
        <w:rPr/>
        <w:t xml:space="preserve">Stačí jen chvilička a kolo za několik tisíc korun může změnit majitele. Jízdní kola jsou totiž stále vyhledávaným artiklem zlodějů. Orlovským kriminalistům se sice podařilo několik odcizených kol vypátrat, nyní ale řeší další problém. Neznají majitele.</w:t>
      </w:r>
    </w:p>
    <w:p>
      <w:pPr/>
      <w:r>
        <w:rPr/>
        <w:t xml:space="preserve">Miroslav Kolátek, mluvčí PČR Karviná: „Orlovští kriminalisté při jedné z policejních akcí zajistili jízdní kola. Nyní žádají veřejnost o spolupráci při hledání majitelů těchto kol.“</w:t>
      </w:r>
    </w:p>
    <w:p>
      <w:pPr/>
      <w:r>
        <w:rPr/>
        <w:t xml:space="preserve">Původního majitele hledají hned u šesti jízdních kol. Konkrétně se jedná o tři horská a tři trekingová kola, jejichž fotografie právě vidíte.</w:t>
      </w:r>
    </w:p>
    <w:p>
      <w:pPr/>
      <w:r>
        <w:rPr/>
        <w:t xml:space="preserve">Miroslav Kolátek, mluvčí PČR Karviná: „Pokud kola na fotografiích poznáváte, nebo víte, kdo je jejich majitelem, kontaktujte oddělení obecné kriminality Orlová, případně bezplatnou linku 158.“</w:t>
      </w:r>
    </w:p>
    <w:p>
      <w:pPr/>
      <w:r>
        <w:rPr/>
        <w:t xml:space="preserve">Tato výzva policie by ovšem nemusela proběhnout, pokud by byla odcizená kola, případně jejich část, označena syntetickou DNA. Toto unikátní značení je přitom bezplatné.</w:t>
      </w:r>
    </w:p>
    <w:p>
      <w:pPr/>
      <w:r>
        <w:rPr/>
        <w:t xml:space="preserve">Václav Ožana, zástupce ředitele MP Karviná: „Jde v podstatě o speciální mikrotečku, která na sobě nese jedinečný kód. Pomocí tohoto kódu jsme schopni zjistit na koho je zaevidováno jízdní kolo, kdo je jeho oprávněným majitelem.“</w:t>
      </w:r>
    </w:p>
    <w:p>
      <w:pPr/>
      <w:r>
        <w:rPr/>
        <w:t xml:space="preserve">Syntetická DNA je pouhým okem neviditelná a navíc neodstranitelná bez viditelného poškození kola. Forenzní značení nabízejí strážníci Městské policie v celém Moravskolezském kraji nejen cyklistům. Zaevidovat leze tímto způsobem i invalidní vozík.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835/orlovsti-kriminaliste-hledaji-majitele-kradenych-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2026-10-24T11:53:54+02:00</dcterms:created>
  <dcterms:modified xsi:type="dcterms:W3CDTF">2026-10-24T11:53:54+02:00</dcterms:modified>
</cp:coreProperties>
</file>

<file path=docProps/custom.xml><?xml version="1.0" encoding="utf-8"?>
<Properties xmlns="http://schemas.openxmlformats.org/officeDocument/2006/custom-properties" xmlns:vt="http://schemas.openxmlformats.org/officeDocument/2006/docPropsVTypes"/>
</file>