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novou volební místnost</w:t>
      </w:r>
    </w:p>
    <w:p>
      <w:pPr/>
      <w:r>
        <w:rPr/>
        <w:t xml:space="preserve">V budově B karvinského magistrátu se tři hodiny před samotnými volbami sešli zástupci okrskových komisí, aby si poslechli důležité instrukce týkajících se voleb do krajského zastupitelstva a také si převzali všechny volební materiály, jako úřední obálky, zákony, cizojazyčné pokyny, rezervní hlasovací lístky a jiné.</w:t>
      </w:r>
    </w:p>
    <w:p>
      <w:pPr/>
      <w:r>
        <w:rPr/>
        <w:t xml:space="preserve">Renáta Šmídová,  vedoucí odd. vnitřních služeb odboru organizačního MMK :”Teď přišla komise 1 až 32, za hodinu přijde komise 33 až 62.”</w:t>
      </w:r>
    </w:p>
    <w:p>
      <w:pPr/>
      <w:r>
        <w:rPr/>
        <w:t xml:space="preserve">Po příjezdu do volební místnosti musí zástupci komise vše zkontrolovat a na nástěnku vyvěsit všechny potřené dokumenty, informace a státní znak. Na každé budově musí také viset vlajka České republiky.</w:t>
      </w:r>
    </w:p>
    <w:p>
      <w:pPr/>
      <w:r>
        <w:rPr/>
        <w:t xml:space="preserve">Helena Hrabcová, zapisovatelka: “Zkontrolujeme, jestli máme urnu, jestli máme zástěnu. Urnu, až přijdou ostatní členové komise, zkontrolujeme, zda je prázdná a zapečetíme. Nachystáme si volební lístky, seznamy voličů a budeme připraveni.”</w:t>
      </w:r>
    </w:p>
    <w:p>
      <w:pPr/>
      <w:r>
        <w:rPr/>
        <w:t xml:space="preserve">Úderem 14. hodiny se pak volební místnosti otevřely, tady v budově bývalého Janečkova mlýna se volí vůbec poprvé.</w:t>
      </w:r>
    </w:p>
    <w:p>
      <w:pPr/>
      <w:r>
        <w:rPr/>
        <w:t xml:space="preserve">Roman Nogol, tajemník MMK:”Jsme velmi rádi, že můžeme v této historické budově zpřístupnit oprvé voličům komfortní prostředí bezbariérové.”</w:t>
      </w:r>
    </w:p>
    <w:p>
      <w:pPr/>
      <w:r>
        <w:rPr/>
        <w:t xml:space="preserve">Volební štáb o počtu 15ti lidí se po celé dva volební dny nejen stará organizačně o pět set lidí v komisích, ale také na všech místech osobně kontroluje průběh voleb a jestli jsou podmínky stanovené zákonem dodržovány.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894/v-karvine-otevreli-novou-voleb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2026-07-13T02:44:52+02:00</dcterms:created>
  <dcterms:modified xsi:type="dcterms:W3CDTF">2026-07-13T02:44:52+02:00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