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mohli volit i v nemocnicích</w:t>
      </w:r>
    </w:p>
    <w:p>
      <w:pPr/>
      <w:r>
        <w:rPr/>
        <w:t xml:space="preserve">Pan Štefan z Havířova je po těžké operaci páteře. Že by se nemohl podílet svým hlasem na budoucnosti vývoje Moravskoslezského kraje, si nedokáže ani představit. A proto využil svého práva a volil v nemocnici.</w:t>
      </w:r>
    </w:p>
    <w:p>
      <w:pPr/>
      <w:r>
        <w:rPr/>
        <w:t xml:space="preserve">pan Štefan, volič: “Já když vezmu svůj přístup k životu, tak mi se v podstatě od roku 1990 podařilo nevolit jen jednou a to v roce 1990, kdy jsem byl ještě v zahraničí. Od té doby jsem volil pokaždé”.</w:t>
      </w:r>
    </w:p>
    <w:p>
      <w:pPr/>
      <w:r>
        <w:rPr/>
        <w:t xml:space="preserve">V Havířovské nemocnici je mnoho oddělení a pacientů. Tento muž byl však jediný, který si vyřídil voličský průkaz. Mnozí lidé ani nevěděli, že ho potřebují.</w:t>
      </w:r>
    </w:p>
    <w:p>
      <w:pPr/>
      <w:r>
        <w:rPr/>
        <w:t xml:space="preserve">anketa, pacient: “Já jsem vždy o tom uvažoval, že to bude jednodušší. Myslel jsem, že volební průkaz nebudu potřebovat a že mi postačí občanka”.</w:t>
      </w:r>
    </w:p>
    <w:p>
      <w:pPr/>
      <w:r>
        <w:rPr/>
        <w:t xml:space="preserve">Radmila Fleischerová, mluvčí havířovské nemocnice: “Vlastně každému pacientovi, který v době voleb ležel v nemocnici bylo umožněno volit a to třemi způsoby. Buď si donesl svůj voličský průkaz, nebo mohl volit, pokud měl trvalý pobyt v okrsku 33 a postačil mu občanský průkaz. Pokud mu to umožnil jeho zdravotní stav, mohl být také propuštěn na propustku”.</w:t>
      </w:r>
    </w:p>
    <w:p>
      <w:pPr/>
      <w:r>
        <w:rPr/>
        <w:t xml:space="preserve">Stejná situace s účasti ve volbách byla také například v nemocnici v Orlové, kde volil také jen jeden pacient. V Karviné-Ráji pak ani jeden.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910/pacienti-mohli-volit-i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2026-05-20T09:19:38+02:00</dcterms:created>
  <dcterms:modified xsi:type="dcterms:W3CDTF">2026-05-20T09:19:38+02:00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