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Zavzpomínejte na školní obrázky v Muzeu Beskyd</w:t>
      </w:r>
    </w:p>
    <w:p>
      <w:pPr/>
      <w:r>
        <w:rPr/>
        <w:t xml:space="preserve">Bez čeho by se učitelé, žáci a ani jejich rodiče při učení neobešli? Přece bez školních obrázků. A celou řadu těchto neocenitelných učebních pomůcek nyní mohou spatřit návštěvníci frýdeckého zámku, v němž v těchto dnech probíhá nová výstava Muzea Beskyd s výmluvným názvem Školní obrázky.</w:t>
      </w:r>
    </w:p>
    <w:p>
      <w:pPr/>
      <w:r>
        <w:rPr/>
        <w:t xml:space="preserve">Slavěna Jurčíková, komisařka výstavy: “Tato výstava mapuje jednu z nejznámějších didaktických pomůcek, což je školní obraz. Na výstavě mapujeme obrázky z druhé poloviny 19. století, z počátků 20. století a ty nejmladší, které zde lze shlédnout, jsou z 50. let 20. století. Výjimku tvoří tři obrázky ze 70. let, které představují kostru člověka.”</w:t>
      </w:r>
    </w:p>
    <w:p>
      <w:pPr/>
      <w:r>
        <w:rPr/>
        <w:t xml:space="preserve">Na výstavě si mohou návštěvníci prohlédnout celou řadu významných děl známých českých kreslířů a malířů, ale také umělců ze zahraničí.</w:t>
      </w:r>
    </w:p>
    <w:p>
      <w:pPr/>
      <w:r>
        <w:rPr/>
        <w:t xml:space="preserve">Slavěna Jurčíková, komisařka výstavy: “K těm nejvýznamnějším patří obrázkový soubor pohádek bratří Grimmů z přelomu 19. a 20. století a několik obrázků Felixe Jeneweina, které máme ve sbírkách Muzea Beskyd. Dále mohou návštěvníci shlédnout obrázky známých českých kreslířů a malířů, například Eduarda Štorcha nebo Zdeňka Buriana. Také Františka Procházky, který je jedním ze zakladatelů pražské zoo.”</w:t>
      </w:r>
    </w:p>
    <w:p>
      <w:pPr/>
      <w:r>
        <w:rPr/>
        <w:t xml:space="preserve">Výstava mapující školní obrázky potrvá ve výstavní síni frýdeckého zámku až do 20.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912/zavzpominejte-na-skolni-obrazky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2026-05-30T20:47:52+02:00</dcterms:created>
  <dcterms:modified xsi:type="dcterms:W3CDTF">2026-05-30T20:47:52+02:00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