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velký turnaj v boccie</w:t>
      </w:r>
    </w:p>
    <w:p>
      <w:pPr/>
      <w:r>
        <w:rPr/>
        <w:t xml:space="preserve">Pro mnohé lidi na vozíčku je boccia jediným sportem, který mohou hrát. Ten se stal ale tak oblíbeným a uznávaným sportem, že ti nejlepší se mohou vždy zúčastnit i paralympiády. A právě naprostá česká špička zavítala také do Havířova, kde se odehrálo první kolo ligy. </w:t>
      </w:r>
    </w:p>
    <w:p>
      <w:pPr/>
      <w:r>
        <w:rPr/>
        <w:t xml:space="preserve">Robert Mazouch, ředitel turnaje: “Celkově dnes je tady zhruba 30 soutěžících. Dojeli z celé ČR. Je to první liga, tudíž nejvyšší soutěž. Máme tady i Kamila Vašíčka, který byl i na paralympiádě v Riu a jsme rádi, že dojeli”.</w:t>
      </w:r>
    </w:p>
    <w:p>
      <w:pPr/>
      <w:r>
        <w:rPr/>
        <w:t xml:space="preserve">Kamil Vašíček se tomuto sportu věnuje již sedm let. K jeho úspěchům patří například i druhé místo na světovém poháru. A to i díky svému asistentovi.</w:t>
      </w:r>
    </w:p>
    <w:p>
      <w:pPr/>
      <w:r>
        <w:rPr/>
        <w:t xml:space="preserve">Kamil Vašíček, soutěžící: “My hrajeme s rampou a říkáme asistentkám, co mají dělat. Ony nesmí ovlivnit hru. My musíme pustit míček. Podle toho jak vysoko ho dáme, tak jede daleko”.</w:t>
      </w:r>
    </w:p>
    <w:p>
      <w:pPr/>
      <w:r>
        <w:rPr/>
        <w:t xml:space="preserve">Václav Augusta, soutěžící: “Přijeli jsme z Plzně. Bocciu hraji čtvrtým rokem a největší úspěch je postup do první ligy. Boccia je jediný sport, který mohu hrát”.</w:t>
      </w:r>
    </w:p>
    <w:p>
      <w:pPr/>
      <w:r>
        <w:rPr/>
        <w:t xml:space="preserve">Už tuto sobotu se bude v Havířově konat další akce na podporu bočistů. A tou bude druhý ročník městského běhu s názvem Havířovská desítka.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924/v-havirove-se-konal-velky-turnaj-v-boc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2026-05-20T09:19:35+02:00</dcterms:created>
  <dcterms:modified xsi:type="dcterms:W3CDTF">2026-05-20T09:19:35+02:00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