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na Zámecké ulici dostane nový povrch</w:t>
      </w:r>
    </w:p>
    <w:p>
      <w:pPr/>
      <w:r>
        <w:rPr/>
        <w:t xml:space="preserve">Jistě nejeden řidič, který parkoval své auto na parkovací ploše na Zámecké ulici u tamního obchodního domu, nad povrchem parkoviště zaklel. Nerovná plocha pokrytá kameny nebyla nic příjemného jak pro kola vozu, tak pro chůzi. To se ale nyní po několika letech změní.</w:t>
      </w:r>
    </w:p>
    <w:p>
      <w:pPr/>
      <w:r>
        <w:rPr/>
        <w:t xml:space="preserve">Jaromír Kohut, předseda představenstva TS F-M: “Na počátku druhé poloviny října v rámci plánu oprav provedeme opravu parkoviště u Kauflandu na ulici Zámecká. Práce budou spočívat v odstranění stávajícího nesourodého penetračního makadamu, následného provedení penetračního postřiku a pokládce asfaltobetonové části s tím, že průměrná tloušťka bude 40 milimetrů. Podotýkám, že se jedná o opravu, která má vyrovnat stávající docela nesourodý povrch.”</w:t>
      </w:r>
    </w:p>
    <w:p>
      <w:pPr/>
      <w:r>
        <w:rPr/>
        <w:t xml:space="preserve">Těmito zatím provizorními opravami práce nekončí a pravděpodobně v druhé polovině přístího roku na ně naváží další.</w:t>
      </w:r>
    </w:p>
    <w:p>
      <w:pPr/>
      <w:r>
        <w:rPr/>
        <w:t xml:space="preserve">Karel Deutsher (ČSSD), náměstek primátora města Frýdku-Místku: “Toto řešení není ještě trvalé, protože pod plochami tohoto parkoviště je hodně inženýrských sítí. To asfaltování, které tam proběhne, zkulturní parkování a pohyb chodců na této ploše. Je to ale taková ještě levná varianta, kterou jsme dlouho zvažovali, a není úplně finální.”</w:t>
      </w:r>
    </w:p>
    <w:p>
      <w:pPr/>
      <w:r>
        <w:rPr/>
        <w:t xml:space="preserve">Rozloha parkovací plochy je 2 450 metrů čtverečních. Celkové náklady na opravu povrchu parkoviště byly vyčísleny na 536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029/parkoviste-na-zamecke-ulici-dostane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2026-08-30T00:41:40+02:00</dcterms:created>
  <dcterms:modified xsi:type="dcterms:W3CDTF">2026-08-30T00:41:40+02:00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