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poděkovala dárcům krve</w:t>
      </w:r>
    </w:p>
    <w:p>
      <w:pPr/>
      <w:r>
        <w:rPr/>
        <w:t xml:space="preserve">Poděkování a drobný finanční dar si za pravidelné dárcovství krev převzalo v aule novojičínské radnice 69 občanů. </w:t>
      </w:r>
    </w:p>
    <w:p>
      <w:pPr/>
      <w:r>
        <w:rPr/>
        <w:t xml:space="preserve">“Město Nový Jičín oceňuje dárce za jejich lidský přístup, za to že opakovaně darují krev, protože ne všichni dárci u toho vydrží delší dobu,” připomněla Lucie Frantová, odbor sociálních věcí MěÚ Nový Jičín. </w:t>
      </w:r>
    </w:p>
    <w:p>
      <w:pPr/>
      <w:r>
        <w:rPr/>
        <w:t xml:space="preserve">“Není třeba dělat žádné výzvy, stále přicházejí noví a noví mladí lidé a není žádná potřeba tady nějakým násilím to dárcovství organizovat,” pochválil přístup místních dárců Zenon Lasota, primář Transfuzního oddělení Nemocnice Nový Jičín. </w:t>
      </w:r>
    </w:p>
    <w:p>
      <w:pPr/>
      <w:r>
        <w:rPr/>
        <w:t xml:space="preserve">“Tuto vzácnou tekutinu dávám už od 18 let a chodím tak, jak mi to vyjde,” svěřil se jeden z oceněných. “Přivedl mě k tomu můj bratr, cítil jsem taky povinnost, protože jednou jsem už taky potřeboval krev,” přidal se další z pravidelných dárců.  </w:t>
      </w:r>
    </w:p>
    <w:p>
      <w:pPr/>
      <w:r>
        <w:rPr/>
        <w:t xml:space="preserve">Mimo jakékoli hodnotící kategorie se dostal šedesátiletý Jaroslav Kubeša, který daroval krev už 298krát.</w:t>
      </w:r>
    </w:p>
    <w:p>
      <w:pPr/>
      <w:r>
        <w:rPr/>
        <w:t xml:space="preserve">“Dávám hodně plazmu a naposledy jsem byl před týdnem. Na další odběr jdu na konci října  a pak 11. listopadu, kdy docílím 300 odběrů,” uvedl Jaroslav Kubeša.</w:t>
      </w:r>
    </w:p>
    <w:p>
      <w:pPr/>
      <w:r>
        <w:rPr/>
        <w:t xml:space="preserve">Transfúzní oddělení novojičínské nemocnice provede ročně přibližně 15 tisíc odběrů krve, červených krvinek nebo plazmy.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6/novojicinska-radnice-podekovala-darcum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2026-07-24T05:51:48+02:00</dcterms:created>
  <dcterms:modified xsi:type="dcterms:W3CDTF">2026-07-24T05:51:48+02:00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