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trénovali v domě, který se bude bourat</w:t>
      </w:r>
    </w:p>
    <w:p>
      <w:pPr/>
      <w:r>
        <w:rPr/>
        <w:t xml:space="preserve">Takto nevábně vypadá obytný dům v Havířově na ulici Obránců míru. A to ať se na něho člověk podívá z venku či zevnitř. Radnici by se nevyplatilo objekt opravovat a tak se rozhodla, že půjde k zemi. Než se tak stane, poslouží dům hasičům.</w:t>
      </w:r>
    </w:p>
    <w:p>
      <w:pPr/>
      <w:r>
        <w:rPr/>
        <w:t xml:space="preserve">Luboš Hollmann, pracovník Městské realitní agentury: “Než bude dům ale zdemolován, tak byl poskytnut hasičům, aby trénovali násilné vstupy do bytu”.</w:t>
      </w:r>
    </w:p>
    <w:p>
      <w:pPr/>
      <w:r>
        <w:rPr/>
        <w:t xml:space="preserve">Dobrovolní hasiči říkají, že poskytnutí objektu k výcviku je pro ně takový dar z nebes. </w:t>
      </w:r>
    </w:p>
    <w:p>
      <w:pPr/>
      <w:r>
        <w:rPr/>
        <w:t xml:space="preserve">Emanuel Došlík, velitel výcviku dobrovolných hasičů Havířov-Město: “Dnešní součástí výcviku bude nácvik bojového rozvinutí hadic do poschodí. To znamená, že hasiči mají za úkol rozvinout hadice v patrech, dojít k postiženému bytu, tam nechat zavodnit hadice. Jakmile mají vodu, vnikají do bytu, kde provádí imitaci hašení”.</w:t>
      </w:r>
    </w:p>
    <w:p>
      <w:pPr/>
      <w:r>
        <w:rPr/>
        <w:t xml:space="preserve">Odstranění objektu bude stát 1,5 milionu korun a městu se na tuto akci podařilo získat dotaci z ministerstva pro místní rozvoj. Následně bude na pozemku vysázena zeleň a radnice plánuje v lokalitě vybudovat nejen pro mládež workoutové hřiště. Následný rozvoj sociálně vyloučené lokality byl právě podmínkou pro získání dotace.</w:t>
      </w:r>
    </w:p>
    <w:p>
      <w:pPr/>
      <w:r>
        <w:rPr/>
        <w:t xml:space="preserve">anketa, dítě: “Já se hodně na hřiště těším a budu si tady chodit hrát s mamkou”.</w:t>
      </w:r>
    </w:p>
    <w:p>
      <w:pPr/>
      <w:r>
        <w:rPr/>
        <w:t xml:space="preserve">K demolici obytného domu by mělo dojít na začátku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57/hasici-trenovali-v-dome-ktery-se-bude-bou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2026-04-15T14:34:34+02:00</dcterms:created>
  <dcterms:modified xsi:type="dcterms:W3CDTF">2026-04-15T14:34:34+02:00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