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Havířov proškolila další ženy v sebeobraně</w:t>
      </w:r>
    </w:p>
    <w:p>
      <w:pPr/>
      <w:r>
        <w:rPr/>
        <w:t xml:space="preserve">Téměř denně můžeme slyšet o případech násilného přepadení. Tyto ženy si řekly, co bych asi dělala, kdyby se to stalo i mi? Ubránila bych se? Většina si odpověděla, že ne. Proto se přihlásily do kurzu sebeobrany, který už potřinácté uspořádala městská policie. </w:t>
      </w:r>
    </w:p>
    <w:p>
      <w:pPr/>
      <w:r>
        <w:rPr/>
        <w:t xml:space="preserve">Martin Pastrňák, strážník MP Havířov: “My jsme se je snažili naučit princip bezpečného chování, protože dáváme nejvíce důraz na prevenci, aby se do nebezpečné situace nejlépe nedostaly. A potom, když už se do nějaké takové situace dostanou, tak je učíme varianty, co se s tím dá dělat”. </w:t>
      </w:r>
    </w:p>
    <w:p>
      <w:pPr/>
      <w:r>
        <w:rPr/>
        <w:t xml:space="preserve">Ženy se učily ve dvojicích sebeobraně v postoji i na zemi. Některé přiznaly, že se už do nepříjemné situace dostaly.</w:t>
      </w:r>
    </w:p>
    <w:p>
      <w:pPr/>
      <w:r>
        <w:rPr/>
        <w:t xml:space="preserve">anketa, absolventka kurzu: “Šla jsem po ulici a tři mladí kluci mě z ničeho nic napadli. Ale nějaký pán zakřičel a oni utekli. Je to i ten důvod, proč jste se přihlásila? Asi ano”.</w:t>
      </w:r>
    </w:p>
    <w:p>
      <w:pPr/>
      <w:r>
        <w:rPr/>
        <w:t xml:space="preserve">anketa, absolventka kurzu: “Já jsem se přihlásila, protože pracuji v Ostravě a občas domů jezdím velmi pozdě a necítím se na některých místech bezpečně. Už byste se dokázala ubránit, nebo alespoň částečně? Doufám, že ano”. </w:t>
      </w:r>
    </w:p>
    <w:p>
      <w:pPr/>
      <w:r>
        <w:rPr/>
        <w:t xml:space="preserve">Na závěr obdržely všechny účastnice osvědčení o absolvování kurzu.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123/mp-havirov-proskolila-dalsi-zeny-v-sebeo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2026-05-20T14:04:04+02:00</dcterms:created>
  <dcterms:modified xsi:type="dcterms:W3CDTF">2026-05-20T14:04:04+02:00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