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31.10.2016,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Art fórum stovek bruntálských předškoláků</w:t>
      </w:r>
    </w:p>
    <w:p>
      <w:pPr/>
      <w:r>
        <w:rPr>
          <w:b w:val="1"/>
          <w:bCs w:val="1"/>
        </w:rPr>
        <w:t xml:space="preserve">Art fórum stovek bruntálskýchpředškoláků</w:t>
      </w:r>
    </w:p>
    <w:p>
      <w:pPr/>
      <w:r>
        <w:rPr/>
        <w:t xml:space="preserve">Děti z prvního stupně bruntálské základní školy Petrinpřivítaly ve své škole děti z místních mateřských škol. Konala se tadyakce nazvaná Těšíme se do školy – Petrinské artfórum bruntálských předškoláků.</w:t>
      </w:r>
    </w:p>
    <w:p>
      <w:pPr/>
      <w:r>
        <w:rPr/>
        <w:t xml:space="preserve">Setkání se konalo už po šesté, dříve se však nazývalo Krásnácesta do školyJeho cílem bylopobýtspolu, popovídat si a společně namalovat hezké obrázky. </w:t>
      </w:r>
    </w:p>
    <w:p>
      <w:pPr/>
      <w:r>
        <w:rPr/>
        <w:t xml:space="preserve">Pavla Schneiderová, učitelka, autorka projektu: „Z počátkujsme akci organizovali venku před školou a děti malovaly křídami na chodník,ale postupně po rekonstrukci školy jsme došli k tomu, že bude vhodnějšípřesunout akci nebo to setkání společné do prostor Petrina do školní jídelny.“</w:t>
      </w:r>
    </w:p>
    <w:p>
      <w:pPr/>
      <w:r>
        <w:rPr/>
        <w:t xml:space="preserve">Při minulých setkání dětem nikdo témata neurčoval, mohlimalovat cokoliv. Letos tomu bylo jinak.</w:t>
      </w:r>
    </w:p>
    <w:p>
      <w:pPr/>
      <w:r>
        <w:rPr/>
        <w:t xml:space="preserve">Pavla Schneiderová, učitelka, autorka projektu: „Letos zhledem k 90. výročí Petrina jsmese rozhodli vytvořit na naší společné malířské akci devadesát srdcí pro Petrin,takže děti letos zdobí devadesát srdcí, které budou vytaveny v prostoráchPetřina.“ </w:t>
      </w:r>
    </w:p>
    <w:p>
      <w:pPr/>
      <w:r>
        <w:rPr/>
        <w:t xml:space="preserve">Anketa, děti: „Malujeme netopýry napůl hezké pozadí a napůlspíš noční takové šeré.“</w:t>
      </w:r>
    </w:p>
    <w:p>
      <w:pPr/>
      <w:r>
        <w:rPr/>
        <w:t xml:space="preserve">„Děláme nahoru kytky pak takové dýně srdcové a pak udělámedolů ty netopýry a budeme mít to pozadí.“</w:t>
      </w:r>
    </w:p>
    <w:p>
      <w:pPr/>
      <w:r>
        <w:rPr/>
        <w:t xml:space="preserve">„My malujeme roboty.“</w:t>
      </w:r>
    </w:p>
    <w:p>
      <w:pPr/>
      <w:r>
        <w:rPr/>
        <w:t xml:space="preserve">„Já zas maluju to, že to tam je nebezpečný“</w:t>
      </w:r>
    </w:p>
    <w:p>
      <w:pPr/>
      <w:r>
        <w:rPr/>
        <w:t xml:space="preserve">„Auto, srdce s nějakýma autíčkama.“</w:t>
      </w:r>
    </w:p>
    <w:p>
      <w:pPr/>
      <w:r>
        <w:rPr/>
        <w:t xml:space="preserve">„Já jsem tady jakoby pomáhal vybarvovat auto a malovali jsmena srdíčka mrkve a Jarek kolem toho srdíčka namaloval takové puntíky.“</w:t>
      </w:r>
    </w:p>
    <w:p>
      <w:pPr/>
      <w:r>
        <w:rPr/>
        <w:t xml:space="preserve">Setkání mohli organizátoři uskutečnit díky finanční podpořeměsta. Jejich odměnou byla spokojenost zúčastněných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6153/art-forum-stovek-bruntalskych-predskol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2026-04-21T07:30:46+02:00</dcterms:created>
  <dcterms:modified xsi:type="dcterms:W3CDTF">2026-04-21T07:30:46+02:00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