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Děda s vnukem jezdili na Moravu okrádat důchodce</w:t>
      </w:r>
    </w:p>
    <w:p>
      <w:pPr/>
      <w:r>
        <w:rPr/>
        <w:t xml:space="preserve">Obleky, kravaty a seriózní vystupování. Na první pohled by nikdo neřekl, že jde o dva podvodníky. 65letý dědeček zaučoval svého 21letého vnuka do řemesla asi rok. Přijížděli do moravských měst ze Slovenska a vybírali si důchodce mezi 80 a 90 roky. </w:t>
      </w:r>
    </w:p>
    <w:p>
      <w:pPr/>
      <w:r>
        <w:rPr/>
        <w:t xml:space="preserve">Eva Fajnorová, kriminalistka: “Pod nějakou záminkou, např. že potřebují odvézt rodinného příslušníka do nemocnice, se dostali do bytu seniora. Ve chvíli, kdy zjistili, kde má peníze, ho jeden zabavil a druhý mu je odcizil.” </w:t>
      </w:r>
    </w:p>
    <w:p>
      <w:pPr/>
      <w:r>
        <w:rPr/>
        <w:t xml:space="preserve">V jednom z případů okradli 89letého důchodce o 320 tisíc korun. Právě tento muž si ale zapamatoval důležité informace o jejich vozidle, na základě kterých kriminalisté dvojici vypátrali. Pak už jen čekali na vhodný okamžik a chytli je přímo při další loupežné výpravě. </w:t>
      </w:r>
    </w:p>
    <w:p>
      <w:pPr/>
      <w:r>
        <w:rPr/>
        <w:t xml:space="preserve">Patrik Heinzke, kriminalista: “Prohlídkou vozidla seniorů, které bylo zajištěno při zadržení těch pachatelů, jsme zajistili i napodobeniny stodolarových amerických bankovek.”  </w:t>
      </w:r>
    </w:p>
    <w:p>
      <w:pPr/>
      <w:r>
        <w:rPr/>
        <w:t xml:space="preserve">Celkem lupiči připravili 8 důchodců o 600 tisíc korun. Kradli v Ostravě, Karviné, Frýdku-Místku, Zlíně a Uherském Hradišti. Ke všemu se přiznali a prý toho litují. Soudce jim uvěřil a tak ani nejsou ve vazbě. Hrozí jim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161/deda-s-vnukem-jezdili-na-moravu-okradat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2026-07-26T20:58:29+02:00</dcterms:created>
  <dcterms:modified xsi:type="dcterms:W3CDTF">2026-07-26T20:58:29+02:00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