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v tradicích Novojičínska</w:t>
      </w:r>
    </w:p>
    <w:p>
      <w:pPr/>
      <w:r>
        <w:rPr/>
        <w:t xml:space="preserve">Muzeum Novojičínska se snaží dětem základních a mateřských škol přiblížit, jak úroda ovlivňovala život lidí před osmdesáti až sto lety.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“Jak je uchovávali, co všechno museli vlastně vypěstovat, aby byli soběstační, takže seznamujeme děti se zpracováváním různých plodin a podobně,” </w:t>
      </w:r>
    </w:p>
    <w:p>
      <w:pPr/>
      <w:r>
        <w:rPr/>
        <w:t xml:space="preserve">anketa: děti z novojičínských základních škol </w:t>
      </w:r>
    </w:p>
    <w:p>
      <w:pPr/>
      <w:r>
        <w:rPr/>
        <w:t xml:space="preserve">Málokdo z dětských návštěvníků si dovedl představit třeba dřívější postup výroby látek ze lnu  - možná jen z pohádky o krtkovi. 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Poutavý byl také výklad etnografky týkající se techniky mlácení obilí. </w:t>
      </w:r>
    </w:p>
    <w:p>
      <w:pPr/>
      <w:r>
        <w:rPr/>
        <w:t xml:space="preserve">Anna Hrčková, etnografka Muzea Novojičínska</w:t>
      </w:r>
    </w:p>
    <w:p>
      <w:pPr/>
      <w:r>
        <w:rPr/>
        <w:t xml:space="preserve">Pavla Stanislavová, učitelka ZŠ Komenského 68 Nový Jičín </w:t>
      </w:r>
    </w:p>
    <w:p>
      <w:pPr/>
      <w:r>
        <w:rPr/>
        <w:t xml:space="preserve">“Vzhledem k tomu, že momentálně probíráme ve čtvrtém ročníku okres Nový Jičín, tradice, tak jsme přijali pozvání do muzea, abychom se seznámili s plodinami, které se pěstovaly v našem okrese,”  </w:t>
      </w:r>
    </w:p>
    <w:p>
      <w:pPr/>
      <w:r>
        <w:rPr/>
        <w:t xml:space="preserve">Program byl zaměřen také na botaniku. Malí posluchači si mohli zapamatovat, že na Novojičínsku se dříve hodně pěstovalo právě lněné semínko a pohanka. </w:t>
      </w:r>
    </w:p>
    <w:p>
      <w:pPr/>
      <w:r>
        <w:rPr/>
        <w:t xml:space="preserve">Eva Sulovská, pracovnice Muzea Novojičínska</w:t>
      </w:r>
    </w:p>
    <w:p>
      <w:pPr/>
      <w:r>
        <w:rPr/>
        <w:t xml:space="preserve">“Tady máme plodiny, které zpracováváme, používáme v kuchyni, luštěniny, obiloviny, ořechy a semínka, které děti nikde takto samostatně nevidí. Takže se snažíme alespoň o to, aby poznaly tu pohanku, která je pro náš kraj tradiční,”  </w:t>
      </w:r>
    </w:p>
    <w:p>
      <w:pPr/>
      <w:r>
        <w:rPr/>
        <w:t xml:space="preserve">Kromě alternativní výuky přírodovědy a vlastivědy spojily děti hodinu v muzeu také s výtvarnou výchovou - vyrobily si z listí a kaštanů ježky.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66/podzim-v-tradici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2026-07-10T14:03:18+02:00</dcterms:created>
  <dcterms:modified xsi:type="dcterms:W3CDTF">2026-07-10T14:03:18+02:00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