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Bohumína několik let týrá svou babičku</w:t>
      </w:r>
    </w:p>
    <w:p>
      <w:pPr/>
      <w:r>
        <w:rPr/>
        <w:t xml:space="preserve">Rozum zůstává stát nad chováním 34letého Dušana Slepčika z Bohumína. Ten nepracuje, žije u své babičky a nejméně od roku 2012 jí krutě týrá. Nejen, že ji nadává, ale dokonce ji i mlátí. 71letou ženu například žduchnul tak, že upadla a poranila si ucho. Ze strachu se ale ani nenechala ošetřit.  </w:t>
      </w:r>
    </w:p>
    <w:p>
      <w:pPr/>
      <w:r>
        <w:rPr/>
        <w:t xml:space="preserve">týraná babička: “Sprostě nadává, fyzicky napadá, plivá na mě, žduchal do mě, chytil mě a škrtil. Peníze chce pořád půjčit a na kredity.”</w:t>
      </w:r>
    </w:p>
    <w:p>
      <w:pPr/>
      <w:r>
        <w:rPr/>
        <w:t xml:space="preserve">Týrání a krutosti vyvrcholili v sobotu. Muž chtěl po babičce peníze a po nadávkách a vyhrožování nakonec použil násilí.</w:t>
      </w:r>
    </w:p>
    <w:p>
      <w:pPr/>
      <w:r>
        <w:rPr/>
        <w:t xml:space="preserve">Zlatuše Viačková, mluvčí PČR Karviná: “Začal křičet a vyhrožovat. Následně jí uchopil za ruku, cloumal a škubal s ní tak silně, až jí ruku zlomil. Žena musela být ošetřena v nemocnici.”  </w:t>
      </w:r>
    </w:p>
    <w:p>
      <w:pPr/>
      <w:r>
        <w:rPr/>
        <w:t xml:space="preserve">Násilník už byl jednou za ubližování babičce dokonce souzen. To když ji téměř uškrtil. Žena mu odpustila a doufala, že to bude lepší. To je v případech domácího násilí obvyklé. Většinou je to ale naopak a násilí se stupňuje. Policisté proto radí, pokud jste obětmi podobných útoků, neváhejte a vyhledejte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273/muz-z-bohumina-nekolik-let-tyra-svou-bab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2026-04-21T02:56:44+02:00</dcterms:created>
  <dcterms:modified xsi:type="dcterms:W3CDTF">2026-04-21T02:56:44+02:00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