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spustila nové webové stránky</w:t>
      </w:r>
    </w:p>
    <w:p>
      <w:pPr/>
      <w:r>
        <w:rPr/>
        <w:t xml:space="preserve">Po sedmi letech se změnily webové stránky města Karviné. Přehlednější grafika a nové uspořádání webu má lidem usnadnit hledání informací, které potřebují.</w:t>
      </w:r>
    </w:p>
    <w:p>
      <w:pPr/>
      <w:r>
        <w:rPr/>
        <w:t xml:space="preserve">Michaela Zormanová, mluvčí MMK: “Nový web oproti tomu starému je mnohem více zaměřený na grafiku, aby to lidi více lákalo si tam ty informace vyhledávat, ale samozřejmě v této chvíli na webu pracujeme, takže budeme dolaďovat soustu detailů.”</w:t>
      </w:r>
    </w:p>
    <w:p>
      <w:pPr/>
      <w:r>
        <w:rPr/>
        <w:t xml:space="preserve">Původní webové stránky už nevyhovovaly požadavkům, chyběla třeba možnost je prohlížet na moderních mobilních zařízeních</w:t>
      </w:r>
    </w:p>
    <w:p>
      <w:pPr/>
      <w:r>
        <w:rPr/>
        <w:t xml:space="preserve">Jiří Jarema, vedoucí oddělení informačních služeb MMK: “Ta tvorba nového webu proběhla v několika částech, kdy jsme nejprve provedli analýzu chování těch návštěvníků, z nějakého měření a statistik, měřili jsme návštěvnost konkrétních stránek, co lidé nejvíc vyhledávají a tomu jsme se snažili přizpůsobit tu novu strukturu, aby ty informace byly co nejsnáze dostupné.”</w:t>
      </w:r>
    </w:p>
    <w:p>
      <w:pPr/>
      <w:r>
        <w:rPr/>
        <w:t xml:space="preserve">Nejčastěji lidé na webu hledali informace týkající se vyřizování svých záležitostí, jako občanky, pasy nebo řidičáky, elektronický rezervační systém pro objednání, ale často si prohlíželi i nabízené psy z útulku.</w:t>
      </w:r>
    </w:p>
    <w:p>
      <w:pPr/>
      <w:r>
        <w:rPr/>
        <w:t xml:space="preserve">Na hlavní stránce se objevil dominantní banner, který zobrazuje nejdůležitější akce a upoutávky na dění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98/karvina-spustila-nove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2026-07-13T02:19:48+02:00</dcterms:created>
  <dcterms:modified xsi:type="dcterms:W3CDTF">2026-07-13T02:19:48+02:00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