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omezení na třech vjezdech do Karviné</w:t>
      </w:r>
    </w:p>
    <w:p>
      <w:pPr/>
      <w:r>
        <w:rPr/>
        <w:t xml:space="preserve">Takto v současné době vypadá výjezd z Karviné na Bohumín, na Ostravu a nově i na Český Těšín. Všude jsou dopravní značky upozorňující na opravy, sníženou rychlost, dva výjezdy z města fungují kyvadlově na semafor. Nejhorší situace je na ulici Bohumínská, kde trvá omezení už několik měsíců. </w:t>
      </w:r>
    </w:p>
    <w:p>
      <w:pPr/>
      <w:r>
        <w:rPr/>
        <w:t xml:space="preserve">anketa, řidiči: “Každý den tady jezdím, je to hrůza, to blokuje provoz celý.” “Dá se to přežít, ale určitě bychom byli rádi, kdyby to omezen í nebylo, protože to trvá hodně dlouho.”</w:t>
      </w:r>
    </w:p>
    <w:p>
      <w:pPr/>
      <w:r>
        <w:rPr/>
        <w:t xml:space="preserve">Omezení trvá, práce ale v tomto úseku neprobíhají žádné. Firma, která most začala opravovat, se dostala do insolvence a ŘSD muselo hledat nového dodavatele stavby. </w:t>
      </w:r>
    </w:p>
    <w:p>
      <w:pPr/>
      <w:r>
        <w:rPr/>
        <w:t xml:space="preserve">Nina Ledvinová, mluvčí ŘSD ČR: “V současné době probíhají administrativní kroky k podpisu smlouvy s novým dodavatelem pro dokončení díla. Fyzicky by měly být práce zahájeny po podpisu smlouvy, tj, začátkem příštího týdne.”</w:t>
      </w:r>
    </w:p>
    <w:p>
      <w:pPr/>
      <w:r>
        <w:rPr/>
        <w:t xml:space="preserve">I průjezd přes most na ulici Ostravská už měl být bez dopravního omezení, práce tady ale stále probíhají.</w:t>
      </w:r>
    </w:p>
    <w:p>
      <w:pPr/>
      <w:r>
        <w:rPr/>
        <w:t xml:space="preserve">Dopravní omezení ze strany ŘSD bylo kvůli dodržení technologických postupů. Nyní probíhají dokončovací práce, most bude průjezdný bez omezení do konce tohoto týdne. Práce na opravě začaly i v Loukách. Více informací se dozvíte v sobotním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305/dopravni-omezeni-na-trech-vjezdech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2026-04-19T22:44:06+02:00</dcterms:created>
  <dcterms:modified xsi:type="dcterms:W3CDTF">2026-04-19T22:44:06+02:00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