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15.11.2016,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vyšetřují útok na řidiče tramvaje v Ostravě</w:t>
      </w:r>
    </w:p>
    <w:p>
      <w:pPr/>
      <w:r>
        <w:rPr/>
        <w:t xml:space="preserve">Byla neděle dvě a půl hodiny po půlnoci, když se v tramvaji číslo 19 v Ostravě-Hrabůvce ozvala silná rána. Vůz zastavil na zastávce Dr. Martínka a řidič okamžitě zmáčkl tísňové tlačítko v kabině. Byl zraněn. Neznámý člověk hodil přímo do bočního okna kabiny skleněnou lahev a střepy řidiče pořezaly. </w:t>
      </w:r>
    </w:p>
    <w:p>
      <w:pPr/>
      <w:r>
        <w:rPr/>
        <w:t xml:space="preserve">Lukáš Humpl, mluvčí HZS MS kraje: “Pacient byl při vědomí. Od střepů utrpěl poranění v oblasti hlavy. Po ošetření byl transportován do nemocnice.”</w:t>
      </w:r>
    </w:p>
    <w:p>
      <w:pPr/>
      <w:r>
        <w:rPr/>
        <w:t xml:space="preserve">Dopravní dispečink na místo vyslal kromě zdravotníků také policisty. Útočník mezitím ale utekl. </w:t>
      </w:r>
    </w:p>
    <w:p>
      <w:pPr/>
      <w:r>
        <w:rPr/>
        <w:t xml:space="preserve">Soňa Štětínská, mluvčí PČR Ostrava: “Neznámý pachatel je podezřelý z trestného činu výtržnictví a poškození cizí věci.”</w:t>
      </w:r>
    </w:p>
    <w:p>
      <w:pPr/>
      <w:r>
        <w:rPr/>
        <w:t xml:space="preserve">Podobné problémy řeší v dopravním podniku často a proto už je asi 70 tramvají vybaveno kamerami a novinkou je také SOS tlačítko ve voze.</w:t>
      </w:r>
    </w:p>
    <w:p>
      <w:pPr/>
      <w:r>
        <w:rPr/>
        <w:t xml:space="preserve">Miroslav Albrecht, mluvčí DPO: “Snažíme se řidičům uzpůsobit jejich pracovní podmínky tak, aby byli co nejlépe chráněni. Již před lety jsme zaváděli tlačítko nouze v kabinách. Co se týká revizorů, ti mohou využít pepřové spreje, chodí na kurzy sebeobrany.”</w:t>
      </w:r>
    </w:p>
    <w:p>
      <w:pPr/>
      <w:r>
        <w:rPr/>
        <w:t xml:space="preserve">Výměna skla stála 7 tisíc korun. Ročně způsobí vandalové ostravskému dopravnímu podniku škody za 6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366/policiste-vysetruji-utok-na-ridice-tramvaj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2026-06-13T13:52:30+02:00</dcterms:created>
  <dcterms:modified xsi:type="dcterms:W3CDTF">2026-06-13T13:52:30+02:00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