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zlevní dlouhodobé jízdné v MHD</w:t>
      </w:r>
    </w:p>
    <w:p>
      <w:pPr/>
      <w:r>
        <w:rPr/>
        <w:t xml:space="preserve">Po letech zdražování MHD v Ostravě vedení města usoudilo, že jednou z cest k zastavení úbytku cestujících je i zlevnění jízdného. Netýká se to ale krátkodobých jízdenek. Čím je jízdné dlouhodobější, tím vice cestující ušetří. Slevu budou mít také děti a studenti. </w:t>
      </w:r>
    </w:p>
    <w:p>
      <w:pPr/>
      <w:r>
        <w:rPr/>
        <w:t xml:space="preserve">Miroslav Albrecht, mluvčí Dopravního podniku Ostrava: “Cestující si nebudou kupovat jízdenku na dvě zóny, na tři zóny, ale jednu Ostravu. V souvislosti s tím dochází také ke zlevnění řady jízdenek. Zvýhodnění se týká především těch, které mají delší platnost a větší územní platnost. Především u žáků a studentů dochází k výraznému zlevnění 90 denních a pětiměsíčních jízdenek.” </w:t>
      </w:r>
    </w:p>
    <w:p>
      <w:pPr/>
      <w:r>
        <w:rPr/>
        <w:t xml:space="preserve">Další významnou změnou je také zrušení tarifních zón. To sice znamená zdražení pro cestující, kteří platili pouze jednu zónu, ale pro ostatní jízdenka zlevní.</w:t>
      </w:r>
    </w:p>
    <w:p>
      <w:pPr/>
      <w:r>
        <w:rPr/>
        <w:t xml:space="preserve">Lukáš Semerák (Ostravak), radní pro dopravu: “Jsme jedno město. Nechceme zatěžovat cestující tím, jestli se nacházejí na hranicích zón, či nikoliv. Je to věc běžná v jiných městech. Bude platit jedno město, jedna zóna.”</w:t>
      </w:r>
    </w:p>
    <w:p>
      <w:pPr/>
      <w:r>
        <w:rPr/>
        <w:t xml:space="preserve">Novinkou je třídenní jízdné, které budou využívat hlavně turisté nebo návštěvníci festivalů. Radní také chtějí v brzké době zvýhodnit obyvatele Ostravy, kteří nemají dluhy za odpad. Do dvou let by měli zcela zmizet papírové jízdenky.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81/ostrava-zlevni-dlouhodobe-jizdne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2026-07-09T21:07:27+02:00</dcterms:created>
  <dcterms:modified xsi:type="dcterms:W3CDTF">2026-07-09T21:07:27+02:00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