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Oblíbený Den vědy na bruntálském gymnáziu</w:t>
      </w:r>
    </w:p>
    <w:p>
      <w:pPr/>
      <w:r>
        <w:rPr>
          <w:b w:val="1"/>
          <w:bCs w:val="1"/>
        </w:rPr>
        <w:t xml:space="preserve">Oblíbený Den vědy nabruntálském gymnáziu</w:t>
      </w:r>
    </w:p>
    <w:p>
      <w:pPr/>
      <w:r>
        <w:rPr/>
        <w:t xml:space="preserve">Bruntálské gymnázium nabídlo široké veřejnosti návštěvuškoly. Už potřetí tady probíhal Den vědy.</w:t>
      </w:r>
    </w:p>
    <w:p>
      <w:pPr/>
      <w:r>
        <w:rPr/>
        <w:t xml:space="preserve">Tato akce má ukázat, že vědanení nějaká suchopárná záležitost. Návštěvníci se mohlina vlastní oči přesvědčit, že může být naopakvelmi zajímavá.</w:t>
      </w:r>
    </w:p>
    <w:p>
      <w:pPr/>
      <w:r>
        <w:rPr/>
        <w:t xml:space="preserve">Adéla Brázdová, studentka: „Lítá to díky tomu, že je tovelice lehké. Je to vlastně jenom z papíru a z brček. Má to speciálníaerodynamický tvar, tzn., že je to jako kdyby ve tvaru kapky, tak se vyrábějí iauta, aby měla vlastně menší odpor vzduchu a taky díky brčkům, které jsou duté,tak to také létá, protože ten vzduch vlastně proudí skrz.“ </w:t>
      </w:r>
    </w:p>
    <w:p>
      <w:pPr/>
      <w:r>
        <w:rPr/>
        <w:t xml:space="preserve">Miroslav Pečonka, předvádějící: „Předvádíme tu, jak fungujínaši roboti, které jsme vlastně postavili v průběhu roku a vlastně snažímese nějak přilákat i děti, aby se taky tím začaly zabývat., protože nám to přijdezajímavé.“</w:t>
      </w:r>
    </w:p>
    <w:p>
      <w:pPr/>
      <w:r>
        <w:rPr/>
        <w:t xml:space="preserve">Petr Melichar, ředitel gymnázia: „Je to vlastně akce probruntálskou veřejnost a široké okolí. Jedná se o prezentaci fyzikálníchchemických a biologických jevů, experimentů široké veřejnosti, kterou předvádíhlavně naši žáci.“</w:t>
      </w:r>
    </w:p>
    <w:p>
      <w:pPr/>
      <w:r>
        <w:rPr/>
        <w:t xml:space="preserve">Na pořádáni Dne vědy spolupracuje gymnázium i s dalšímiorganizacemi.</w:t>
      </w:r>
    </w:p>
    <w:p>
      <w:pPr/>
      <w:r>
        <w:rPr/>
        <w:t xml:space="preserve">Jarmila Lázničková, učitelka: „Jsou tady Laborky opět, zeSlaného. Přivezli ohnivou hudbu, mají obrazce. V tělocvičně se můžetepodívat na hořící pěnu a dovezli i interaktivní pískoviště, které slouží u nichve škole k výuce zeměpisu.“</w:t>
      </w:r>
    </w:p>
    <w:p>
      <w:pPr/>
      <w:r>
        <w:rPr/>
        <w:t xml:space="preserve">Třetí ročník Dne vědy přinesl novinku, která může mítv budoucnosti velký význam</w:t>
      </w:r>
    </w:p>
    <w:p>
      <w:pPr/>
      <w:r>
        <w:rPr/>
        <w:t xml:space="preserve">Jarmila Lázničková, učitelka: „Letos se účastní i některéfirmy této akce, protože chtějí spolupracovat s naší školou, chtějí násnějaký způsobem sponzorovat , aby ty kroužky s dětmi pořád fungovaly.“</w:t>
      </w:r>
    </w:p>
    <w:p>
      <w:pPr/>
      <w:r>
        <w:rPr/>
        <w:t xml:space="preserve">V loňském roce navštívilo Den vědy přibližně tisíc dvěstě zájemců. Letošní účast pak byla ještě o něco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391/oblibeny-den-vedy-na-bruntalsk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2026-05-27T23:43:39+02:00</dcterms:created>
  <dcterms:modified xsi:type="dcterms:W3CDTF">2026-05-27T23:43:39+02:00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