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jsou na možný únik čpavku v Třinci připraveni</w:t>
      </w:r>
    </w:p>
    <w:p>
      <w:pPr/>
      <w:r>
        <w:rPr/>
        <w:t xml:space="preserve">V pondělí ráno se rozezněli výstražné sirény a do třinecké Werk Arény se začaly sjíždět hasiči, policisté i zdravotníci. Začalo cvičení zaměřené na únik čpavku. Werk Arena už slouží sportovním a kulturním akcím téměř 3 roky. V jejích útrobách se ale nacházejí nádrže s jedovatým čpavkem a hrozba úniku této nebezpečné látky se nikdy nedá vyloučit.</w:t>
      </w:r>
    </w:p>
    <w:p>
      <w:pPr/>
      <w:r>
        <w:rPr/>
        <w:t xml:space="preserve">Dan Legierski, velitel zásahu HZS MS kraje: “Jednotky nalezly jednu intoxikovanou osobu, byl to strojník. Dále jednotky zamezily úniku čpavku.”</w:t>
      </w:r>
    </w:p>
    <w:p>
      <w:pPr/>
      <w:r>
        <w:rPr/>
        <w:t xml:space="preserve">V roce 1997 unikl čpavek ze zimního stadionu v Ostravě-Porubě, což si vyžádalo rozsáhlá bezpečnostní opatření. Naštěstí se ale havárie obešla bez vážnějších následků. V Ostravě hlídá čpavek, díky projektu Chemon, automatický systém. </w:t>
      </w:r>
    </w:p>
    <w:p>
      <w:pPr/>
      <w:r>
        <w:rPr/>
        <w:t xml:space="preserve">Petr Kúdela, mluvčí HZS MS kraje: “My jsme v rámci projektu Chemon osazovali okolí zimních stadionů speciálními čidly, navázanými na naše integrované bezpečnostní centrum.” </w:t>
      </w:r>
    </w:p>
    <w:p>
      <w:pPr/>
      <w:r>
        <w:rPr/>
        <w:t xml:space="preserve">Petra Růžičková, HZS MS kraje: “Čpavek se používá ke chlazení média, které je následně dodáváno do zimního stadionu. Naštěstí je umístěn pouze ve strojovně.” </w:t>
      </w:r>
    </w:p>
    <w:p>
      <w:pPr/>
      <w:r>
        <w:rPr/>
        <w:t xml:space="preserve">Na zdárný průběh cvičení a správné postupy pečlivě dohlíželi zástupci všech složek integrovaného systému a až na drobnosti byli s postupem svých lidí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11/hasici-jsou-na-mozny-unik-cpavku-v-trinci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