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vzájemně varují před nebezpečím internetu</w:t>
      </w:r>
    </w:p>
    <w:p>
      <w:pPr/>
      <w:r>
        <w:rPr/>
        <w:t xml:space="preserve">V našem zpravodajství jsme vás informovali o případu zvrhlíka z Ostravy, který lákal od nezletilých dívek pornografické fotky a videa a za to jim nabízel dobití kreditu a nebo dárky. Policisté ho dopadli a hrozí mu 8 let vězení. Podobných nebezpečí je na internetu mnoho a nejlepší ochranou před nimi je prevence. Účinné se ukazují akce, kdy projekty představují svým spolužákům jejich vrstevníci.</w:t>
      </w:r>
    </w:p>
    <w:p>
      <w:pPr/>
      <w:r>
        <w:rPr/>
        <w:t xml:space="preserve">Klára Šupčíková, Lukáš Mada, autoři projektů o internetové kriminalitě: 1/ “Dělali jsme projekt Webrangers nebo E-bezpečí. Dělali jsme to proto, že se nám párkrát staly věci, které jsme nechtěli aby se stali někomu dalšímu.” 2/ “Naše prezentace se jmenuje Kyberšikana aneb na čí straně je chyba. Chceme se na to podívat z pohledu toho šikanátora.”</w:t>
      </w:r>
    </w:p>
    <w:p>
      <w:pPr/>
      <w:r>
        <w:rPr/>
        <w:t xml:space="preserve">Sympozium, které se uskutečnilo na krajském úřadu v Ostravě, navštívili žáci z 5 škol celého kraje. Jak živá diskuze ukázala, bylo velmi přínosné. </w:t>
      </w:r>
    </w:p>
    <w:p>
      <w:pPr/>
      <w:r>
        <w:rPr/>
        <w:t xml:space="preserve">Marie Plačková, učitelka ZŠ Ludgeřovice: “Myslím, že když řekne spolužák spolužákovi neblbni, je to blbé, nedělej to, tak je to v tomto věku je to důležitější, než od nás, od rodičů.”</w:t>
      </w:r>
    </w:p>
    <w:p>
      <w:pPr/>
      <w:r>
        <w:rPr/>
        <w:t xml:space="preserve">Spolupořadatelem sympozia byla také organizace Nebuď oběť, která se prevenci internetové kriminality věnuje dlouhodobě.</w:t>
      </w:r>
    </w:p>
    <w:p>
      <w:pPr/>
      <w:r>
        <w:rPr/>
        <w:t xml:space="preserve">Lukáš Látal, organizace Nebuď oběť: “Zabýváme se především prací s žáky, rodiči i učiteli a chceme je seznámit se zásadami bezpečné práce na internetu.”</w:t>
      </w:r>
    </w:p>
    <w:p>
      <w:pPr/>
      <w:r>
        <w:rPr/>
        <w:t xml:space="preserve">V boji proti internetové kriminalitě u dětí je nejdůležitější, jak vyplynulo i z prezentací na sympoziu, otevřená komunikace mezi dětmi a jejich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547/zaci-se-vzajemne-varuji-pred-nebezpecim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2026-04-29T13:45:13+02:00</dcterms:created>
  <dcterms:modified xsi:type="dcterms:W3CDTF">2026-04-29T13:45:13+02:00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