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v kopané v Bruntále</w:t>
      </w:r>
    </w:p>
    <w:p>
      <w:pPr/>
      <w:r>
        <w:rPr>
          <w:b w:val="1"/>
          <w:bCs w:val="1"/>
        </w:rPr>
        <w:t xml:space="preserve">Mezinárodní halovýturnaj v kopané v Bruntále</w:t>
      </w:r>
    </w:p>
    <w:p>
      <w:pPr/>
      <w:r>
        <w:rPr/>
        <w:t xml:space="preserve">Vynikající úroveň měl 21. ročník Mezinárodního halovéhoturnaje mladších žáků v Bruntále. Zúčastnilo se jej 180 mladých fotbalistůz pěti evropských zemí.</w:t>
      </w:r>
    </w:p>
    <w:p>
      <w:pPr/>
      <w:r>
        <w:rPr/>
        <w:t xml:space="preserve">Letošní ročník turnaje se vyznačoval jak velkou účastí, takhráčskou úrovní. Přihlášené týmy patří ve svých zemích ke špičce.</w:t>
      </w:r>
    </w:p>
    <w:p>
      <w:pPr/>
      <w:r>
        <w:rPr/>
        <w:t xml:space="preserve">Jan Urban, ředitel turnaje: „Je tady také velká kvalita. Jetady třeba slovenský DAC Dunajská Streda, je tady polský Prudnik, rumunská Sebeša to jsou všechno prvoligové celky, což dává tomuto turnaji velký punc.“</w:t>
      </w:r>
    </w:p>
    <w:p>
      <w:pPr/>
      <w:r>
        <w:rPr/>
        <w:t xml:space="preserve">Anketa: fotbalisté, Dunajská Streda: „Hraje se mi velmidobře, protože máme velmi dobrý tým. Hrajeme v kolektivu, ne individuálně,přihráváme si. Doufám, že vyhrajeme, ale i náš soupeř je velmi dobrý.“</w:t>
      </w:r>
    </w:p>
    <w:p>
      <w:pPr/>
      <w:r>
        <w:rPr/>
        <w:t xml:space="preserve">„Vyhrajeme.“</w:t>
      </w:r>
    </w:p>
    <w:p>
      <w:pPr/>
      <w:r>
        <w:rPr/>
        <w:t xml:space="preserve">Halový turnaj má v Bruntále bohatou tradici a patřík největším sportovním událostem ve městě. Všichni účastníci oceňovalijeho dokonalou organizaci.</w:t>
      </w:r>
    </w:p>
    <w:p>
      <w:pPr/>
      <w:r>
        <w:rPr/>
        <w:t xml:space="preserve">David Bráník, trenér, Dunajská Streda: „V Bruntále semi, tedy nám jako mužstvu, velmi líbí. Je to velmi dobře zorganizované, jsmerádi, že tady můžeme být a děkujeme za pozvání. Kluci se snaží, zatím podalidobré výkony, doufám, že to finále nám vyjde a získáme první místo, a když ne,tak se nic neděje je to hra, jde v první řadě o zábavu.“</w:t>
      </w:r>
    </w:p>
    <w:p>
      <w:pPr/>
      <w:r>
        <w:rPr/>
        <w:t xml:space="preserve">Město Bruntál halový turnaj podporuje a oceňuje práciorganizátorů.</w:t>
      </w:r>
    </w:p>
    <w:p>
      <w:pPr/>
      <w:r>
        <w:rPr/>
        <w:t xml:space="preserve">Vladimír Jedlička (ČSSD), místostarosta Bruntálu: „Jsem rád,že fotbal v Bruntále díky organizátorům Olympii Bruntál vzkvétá. Chtělbych poděkovat organizátorům za skvělou organizaci chci poděkovat takémužstvům, která přijela z takové dálky, jako je Rumunsko, Rakousko:“</w:t>
      </w:r>
    </w:p>
    <w:p>
      <w:pPr/>
      <w:r>
        <w:rPr/>
        <w:t xml:space="preserve">Jan Urban, ředitel turnaje: „Musím zase poděkovat celémutýmu 25 lidí, kteří se na tom podílejí, a jsem rád, že i vedení města je povšechny tři dny přítomno na turnaji a dává tomu obrovský punc.“ </w:t>
      </w:r>
    </w:p>
    <w:p>
      <w:pPr/>
      <w:r>
        <w:rPr/>
        <w:t xml:space="preserve">Vítězem 21. ročníku Mezinárodního halového turnaje se staltým Dunajské Stredy, druhé místo obsadili fotbalisté z polského Prudniku atřetí příčku pak výběr západoslovenskéhokraje z Nitry.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600/mezinarodni-halovy-turnaj-v-kopan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2026-06-18T22:37:53+02:00</dcterms:created>
  <dcterms:modified xsi:type="dcterms:W3CDTF">2026-06-18T22:37:53+02:00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