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13.12.2016,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Malí hokejisté jsou nově Ďáblíci</w:t>
      </w:r>
    </w:p>
    <w:p>
      <w:pPr/>
      <w:r>
        <w:rPr/>
        <w:t xml:space="preserve">Od uplynulé soboty má hokejová mládež novou posilu. Tou je maskot Ďáblík. Jeho postava je také ústředním motivem nového loga.</w:t>
      </w:r>
    </w:p>
    <w:p>
      <w:pPr/>
      <w:r>
        <w:rPr/>
        <w:t xml:space="preserve">“Když jezdí kluby na různé turnaje na zápasy, tak se setkávají se soupeři, kteří jsou Tygři, Myši, Orli, Moskyti. A v tom jsem měli vždycky problém, protože jedna třída chtěla být taková, druhá onaká, ale když někam přijedeme, tak opravdu vždycky řeknou, přijeli z New Yersey,” uvedl Milan Urban, místopředseda HK Nový Jičín. </w:t>
      </w:r>
    </w:p>
    <w:p>
      <w:pPr/>
      <w:r>
        <w:rPr/>
        <w:t xml:space="preserve">Inspirací pro novojičínského Ďáblíka se tak pochopitelně stal zámořský klub New Yersey Devils. </w:t>
      </w:r>
    </w:p>
    <w:p>
      <w:pPr/>
      <w:r>
        <w:rPr/>
        <w:t xml:space="preserve">”A to, co říkal i řečník, že v podstatě v každém hokejistovi by toho lumpa trošku mělo být, tak to by měl ten Ďáblík zosobňovat, a navíc by měl být takový dětský, tak snad se to povedlo,” vysvětlil Milan Urban.</w:t>
      </w:r>
    </w:p>
    <w:p>
      <w:pPr/>
      <w:r>
        <w:rPr/>
        <w:t xml:space="preserve">Po uvedení maskota následoval před utkání 2 . ligy, ve kterém domácí A mužstvo hostilo Vsetín, ještě jeden slavností okamžik. </w:t>
      </w:r>
    </w:p>
    <w:p>
      <w:pPr/>
      <w:r>
        <w:rPr/>
        <w:t xml:space="preserve">Čestné buly se ujal dlouholetý a obětavý sekretář klubu Jiří Mohler. Za pár týdnů, v lednu, oslaví 85 let. </w:t>
      </w:r>
    </w:p>
    <w:p>
      <w:pPr/>
      <w:r>
        <w:rPr/>
        <w:t xml:space="preserve">“Je pro náš klub nepostradatelný tím, že tady je. Má schopnost držet kontrolu nad vším, abychom dobře odjeli autobuse, abychom nezapomněli pozvat rozhodčí, to je všechno jeho práce,” řekl Milan Urban, místopředseda HK Nový Jičín. </w:t>
      </w:r>
    </w:p>
    <w:p>
      <w:pPr/>
      <w:r>
        <w:rPr/>
        <w:t xml:space="preserve">“Začalo to už hodně dávno, asi v letech, kdy se dostavovala tato ledová plocha, takže už téměř čtyřicet let jsem tady v hokeji. Samozřejmě, že obuji brusle, nemám důvod, abych je neobul,” pousmál se Jiří Mohler, sekretář HK Nový Jičín. </w:t>
      </w:r>
    </w:p>
    <w:p>
      <w:pPr/>
      <w:r>
        <w:rPr/>
        <w:t xml:space="preserve">Výjimečnost tohoto hokejového dne potvrdilo také samotné utkání, které svou kvalitou a nábojem muselo uspokojit fanoušky na obou frontách. Novojičínští, kteří sedmkrát za sebou nebyli v domácím prostředí poraženi, měli přes obtížného soupeře velkou šanci v této šňůře pokračovat. Na první branku se čekalo až do 38. minuty, kdy se do vedení dostali domácí. Vsetínští pak reagovali až v závěrečné třetině, nejprve v 56. minutě srovnali a následně stihli druhou brankou získat na ledě Nového Jičína těsné vítězství 1:2.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6658/mali-hokejiste-jsou-nove-dab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2026-07-10T11:24:46+02:00</dcterms:created>
  <dcterms:modified xsi:type="dcterms:W3CDTF">2026-07-10T11:24:46+02:00</dcterms:modified>
</cp:coreProperties>
</file>

<file path=docProps/custom.xml><?xml version="1.0" encoding="utf-8"?>
<Properties xmlns="http://schemas.openxmlformats.org/officeDocument/2006/custom-properties" xmlns:vt="http://schemas.openxmlformats.org/officeDocument/2006/docPropsVTypes"/>
</file>