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14.12.2016,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Setkání poskytovatelů sociálních služeb se zastupiteli</w:t>
      </w:r>
    </w:p>
    <w:p>
      <w:pPr/>
      <w:r>
        <w:rPr>
          <w:b w:val="1"/>
          <w:bCs w:val="1"/>
        </w:rPr>
        <w:t xml:space="preserve">Setkání poskytovatelůsociálních služeb se zastupiteli</w:t>
      </w:r>
    </w:p>
    <w:p>
      <w:pPr/>
      <w:r>
        <w:rPr/>
        <w:t xml:space="preserve">Tak jako každoročně i letos se koncem roku v Bruntálesešli poskytovatelé sociálních služeb ve městě a jeho okolí se zastupiteli avedením města Bruntálu. Letošní setkání proběhlo v restauraci Praděd.</w:t>
      </w:r>
    </w:p>
    <w:p>
      <w:pPr/>
      <w:r>
        <w:rPr/>
        <w:t xml:space="preserve">Cílem setkání je seznámit zastupitele s činností neziskovýchorganizací, které se zabývají sociálními službami ve městě. </w:t>
      </w:r>
    </w:p>
    <w:p>
      <w:pPr/>
      <w:r>
        <w:rPr/>
        <w:t xml:space="preserve">Ivana Májková, vedoucí Odboru soiálních věcí MěÚ Buntál: „Jeto spíše takové neformální setkání lidí, kteří společně pracují, aby mohlizrekapitulovat tu činnost v uplynulém roce a popovídat si a nachystat sene tu práci v roce dalším.“ </w:t>
      </w:r>
    </w:p>
    <w:p>
      <w:pPr/>
      <w:r>
        <w:rPr/>
        <w:t xml:space="preserve">.Poskytovatelů sociálních služeb v Bruntále je, ač je tok nevíře, několik desítek. Letos k nim přibylo několik dalších, napříkladasistenti prevence kriminality. </w:t>
      </w:r>
    </w:p>
    <w:p>
      <w:pPr/>
      <w:r>
        <w:rPr/>
        <w:t xml:space="preserve">Jana Černínová, koordinátorka asistentů prevencekriminality: „Hlavní náplní asistentů kriminality je samozřejmě dbát o prevencikriminality po celém městě Bruntále. Dříve byli asistenti pouze v sociálněvyloučené lokalitě, dnes jich mámě deset po celém městě, takže zajišťujemelepší bezpečnost občanů.“</w:t>
      </w:r>
    </w:p>
    <w:p>
      <w:pPr/>
      <w:r>
        <w:rPr/>
        <w:t xml:space="preserve">Další novou sociální službu poskytuje sdružení Aktivnísenioři. </w:t>
      </w:r>
    </w:p>
    <w:p>
      <w:pPr/>
      <w:r>
        <w:rPr/>
        <w:t xml:space="preserve">Irena Mičulková, sdružení Aktivní senioři: „Scházíme sedvakrát týdně, vždycky v pondělí a ve středu a hlavní naší činností jesport, zábava no a hlavně pomoc seniorům a děláme i akce pro město.“ </w:t>
      </w:r>
    </w:p>
    <w:p>
      <w:pPr/>
      <w:r>
        <w:rPr/>
        <w:t xml:space="preserve">Setkání je sice neformální, ale vyřeší se na něm spousta záležitostí,na které při oficiálních příležitostech nezbývá čas nebo místo. Vedení města jeproto pokládá za důležité. </w:t>
      </w:r>
    </w:p>
    <w:p>
      <w:pPr/>
      <w:r>
        <w:rPr/>
        <w:t xml:space="preserve">Vladimír Jedlička (ČSSD), místostarosta Bruntálu: „Je škoda,že ne všichni zastupitelé si našli cestu na dnešní setkání, protože zastupiteléby měli vědět, kam směřují peníze z rozpočtu, co jednotlivé neziskovéorganizace dělají a jak se starají o naše potřebné.“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06676/setkani-poskytovatelu-socialnich-sluzeb-se-zastup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2026-07-06T18:22:00+02:00</dcterms:created>
  <dcterms:modified xsi:type="dcterms:W3CDTF">2026-07-06T18:22:00+02:00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