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14.12.2016,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Horská služba má obavy z nového provozovatele LZS</w:t>
      </w:r>
    </w:p>
    <w:p>
      <w:pPr/>
      <w:r>
        <w:rPr/>
        <w:t xml:space="preserve">Od 1. ledna nového roku začne v Moravskoslezském kraji zajišťovat leteckou záchrannou službu rakouská společnost HAT. Jak už jsme vás informovali, podle záchranářů hrozí, že kvůli nedostatku času, nebudou nové týmy secvičeny natolik, aby mohl vrtulník vůbec bezpečně zasahovat. Obavy neskrývá ani horská služba.</w:t>
      </w:r>
    </w:p>
    <w:p>
      <w:pPr/>
      <w:r>
        <w:rPr/>
        <w:t xml:space="preserve">Radim Pavlica, náčelník Horské služby Beskydy: “Od ledna začínáme od nuly. Jako by těch 25 let nebylo. Bude nám to trvat nějakou dobu. Nedokážu říct, jestli to budou dva měsíce nebo půl roku, než se posádky poznají, secvičí, než si na sebe zvykneme, než nastavíme pravidla.”</w:t>
      </w:r>
    </w:p>
    <w:p>
      <w:pPr/>
      <w:r>
        <w:rPr/>
        <w:t xml:space="preserve">Právě v horách dochází často k událostem, které si zásah vrtulníku vyžádají. Mnohdy kvůli nepřístupnému terénu a nebo vzdálenosti lokality.  </w:t>
      </w:r>
    </w:p>
    <w:p>
      <w:pPr/>
      <w:r>
        <w:rPr/>
        <w:t xml:space="preserve">Radim Pavlica, náčelník Horské služby Beskydy: “S leteckou záchrannou službou provádíme výcvik téměř 25 let. Je to o osobních kontaktech, znalostech, dovednostech. Celou dobu jsme cvičili a na obou stranách byla maximální spokojenost. Ročně se bavíme o 20, 30 zásazích.”</w:t>
      </w:r>
    </w:p>
    <w:p>
      <w:pPr/>
      <w:r>
        <w:rPr/>
        <w:t xml:space="preserve">Navíc v zimě je rychlost důležité ještě více a o přežití pacienta mohou rozhodovat sekundy. Celou kauzu kolem nového provozovatele letecké záchranné služby budeme 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6681/horska-sluzba-ma-obavy-z-noveho-provozovatele-l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2026-09-15T09:29:20+02:00</dcterms:created>
  <dcterms:modified xsi:type="dcterms:W3CDTF">2026-09-15T09:29:20+02:00</dcterms:modified>
</cp:coreProperties>
</file>

<file path=docProps/custom.xml><?xml version="1.0" encoding="utf-8"?>
<Properties xmlns="http://schemas.openxmlformats.org/officeDocument/2006/custom-properties" xmlns:vt="http://schemas.openxmlformats.org/officeDocument/2006/docPropsVTypes"/>
</file>