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opět vaří polévky pro lidi bez domova</w:t>
      </w:r>
    </w:p>
    <w:p>
      <w:pPr/>
      <w:r>
        <w:rPr/>
        <w:t xml:space="preserve">Všichni Muži v této místnosti nemají svůj vlastní domov a přežívají, kde se dá. Ve špatné životní situaci se může ocitnout každý. Proto lidem bez domova pomáhají Sociální služby města Havířova, Armáda spásy i humanitární organizace ADRA. Právě ta nyní v zimních měsících pro lidi bez domova vaří teplé polévky.</w:t>
      </w:r>
    </w:p>
    <w:p>
      <w:pPr/>
      <w:r>
        <w:rPr/>
        <w:t xml:space="preserve">Marcela Holková, vedoucí sociálních šatníků a charitativních obchodů: “Polévky vaříme třikrát týdně a snažíme se, aby byly hutné, protože pro tyto lidi je to mnohdy jediné teplé jídlo za den.”</w:t>
      </w:r>
    </w:p>
    <w:p>
      <w:pPr/>
      <w:r>
        <w:rPr/>
        <w:t xml:space="preserve">Určitý počet polévek dostávají také lidé v Nízkoprahovém denním centru. </w:t>
      </w:r>
    </w:p>
    <w:p>
      <w:pPr/>
      <w:r>
        <w:rPr/>
        <w:t xml:space="preserve">Michal Fabian, vedoucí středisek sociální prevence: “V tomto zimním období je návštěvnost centra daleko vyšší než v letním období. My jsme spolupráci s ADROU velice přivítali. Polévku klienti potřebují, aby měli nějakou energii.” </w:t>
      </w:r>
    </w:p>
    <w:p>
      <w:pPr/>
      <w:r>
        <w:rPr/>
        <w:t xml:space="preserve">Centrum denně navštěvuje okolo dvaceti lidí. Kromě jídla, které dostanou, se mohou osprchovat, nebo si vyprat prádlo.</w:t>
      </w:r>
    </w:p>
    <w:p>
      <w:pPr/>
      <w:r>
        <w:rPr/>
        <w:t xml:space="preserve">anketa, klient Nízkoprahového denního centra: “Bydlím na zahrádce a tady se chodím koupat. Dostáváme pečivo. Chodím tady podle potřeby.”</w:t>
      </w:r>
    </w:p>
    <w:p>
      <w:pPr/>
      <w:r>
        <w:rPr/>
        <w:t xml:space="preserve">anketa, klient Nízkoprahového denního centra: “Polévka mi chutná, určitě je to lepší z důvodu, že je takové počasí. Když je člověk venku, tak ta polévka zahřeje.” </w:t>
      </w:r>
    </w:p>
    <w:p>
      <w:pPr/>
      <w:r>
        <w:rPr/>
        <w:t xml:space="preserve">ADRA bude pro lidi bez domova vařit polévky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12/adra-opet-vari-polevky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2026-05-19T13:37:13+02:00</dcterms:created>
  <dcterms:modified xsi:type="dcterms:W3CDTF">2026-05-19T13:37:13+02:00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