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​Technické služby mají novou techniku</w:t>
      </w:r>
    </w:p>
    <w:p>
      <w:pPr/>
      <w:r>
        <w:rPr/>
        <w:t xml:space="preserve">Taktoseřazená jednotka techniky v areálu technických služebpředstavuje ve větší míře náhradu vozového parku, který už bylzastaralý. Investice za 17,6 milionů korun vynaložily technickéslužby ze svých našetřených prostředků, díky efektivnímuhospodaření.</w:t>
      </w:r>
    </w:p>
    <w:p>
      <w:pPr/>
      <w:r>
        <w:rPr/>
        <w:t xml:space="preserve">„Většinatěchto věcí je náhrada stávající techniky která uždosloužila. Tato investice je minimálně taková, která by mělabýt i v dalších letech.“ konstatoval Jan Hazucha, ředitel Technických služeb Opava.</w:t>
      </w:r>
    </w:p>
    <w:p>
      <w:pPr/>
      <w:r>
        <w:rPr/>
        <w:t xml:space="preserve">Zakoupenybyly především mechanismy pro opravy a údržbu komunikací, prozimní údržbu či údržbu veřejné zeleně. Nově přibylo takévozidlo pro svoz komunálního odpadu.</w:t>
      </w:r>
    </w:p>
    <w:p>
      <w:pPr/>
      <w:r>
        <w:rPr/>
        <w:t xml:space="preserve">„Tatechnika je dneska naleštěná, ale už je v terénu. Třeba tominirypadlo už nám pomohlo vyspravit dva chodníky na Olomoucké ul. Když se podívám vedle, vozidla na zimní údržbu jsou v akci…taky sypou.“  konstatuje Martin Girášek, náměstek ředitele TS Opava.</w:t>
      </w:r>
    </w:p>
    <w:p>
      <w:pPr/>
      <w:r>
        <w:rPr/>
        <w:t xml:space="preserve">Novinkouje ve vozovém parku tento vysavač odpadu, který je poháněnýelektřinou. Zatím budou mít technické služby k dispozicidva kusy.</w:t>
      </w:r>
    </w:p>
    <w:p>
      <w:pPr/>
      <w:r>
        <w:rPr/>
        <w:t xml:space="preserve">„My jsmespolečnost společensky odpovědná, a tak se ohlížíme se potechnologiích šetrných k živ.prostředí.“ sdělil Girášek.</w:t>
      </w:r>
    </w:p>
    <w:p>
      <w:pPr/>
      <w:r>
        <w:rPr/>
        <w:t xml:space="preserve">Kromětěchto ekologických vozidel už nyní dělníci využívajímultikáry na elektrický pohon, které sbírají odpad z venkovníchkošů nebo čištění dlažby. </w:t>
      </w:r>
    </w:p>
    <w:p>
      <w:pPr/>
      <w:r>
        <w:rPr/>
        <w:t xml:space="preserve">Letošnívíc jak 17 milionové investice jsou oproti předešlému rokutrojnásobné. Vedení společnosti předpokládá, že stejný díl peněz na nákup nové techniky vynaloží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49/technicke-sluzby-maj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2026-05-01T16:56:51+02:00</dcterms:created>
  <dcterms:modified xsi:type="dcterms:W3CDTF">2026-05-01T16:56:51+02:00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