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3.1.2017,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Mnohé děti z domovů se o svátcích nedostaly domů</w:t>
      </w:r>
    </w:p>
    <w:p>
      <w:pPr/>
      <w:r>
        <w:rPr/>
        <w:t xml:space="preserve">Přesto, že jsou dnes dětské domovy na vysoké úrovni a dalo by se říct, že dětem nic nechybí, rodinu jim vychovatelé nikdy úplně nenahradí. A zvlášť v období Vánoc. Každým rokem se počet dětí, které tráví svátky v domově liší. V Havířově jich zůstala asi polovina. Ale ani pro děti, které šly domů, to nebylo lehké.</w:t>
      </w:r>
    </w:p>
    <w:p>
      <w:pPr/>
      <w:r>
        <w:rPr/>
        <w:t xml:space="preserve">Věra Kopeňová, sociální pracovnice: “Některé děti to berou s lítostí a objeví se i slzy, ale jsou děti, které to berou i sportovně. Je to pro děti náročnější, ale snažíme se o to, aby návrat byl klidný, přirozený.”</w:t>
      </w:r>
    </w:p>
    <w:p>
      <w:pPr/>
      <w:r>
        <w:rPr/>
        <w:t xml:space="preserve">Vychovatelé se vždy snaží, aby šla atmosféra Vánoc v domově cítit. Všichni měli společnou večeři, rozbalování dárků. Štědrý večer už byl komornější.</w:t>
      </w:r>
    </w:p>
    <w:p>
      <w:pPr/>
      <w:r>
        <w:rPr/>
        <w:t xml:space="preserve">Pavla Veselská, vedoucí kuchyně: “Štědrý den stráví vlastně už na skupinkách se svými vychovateli. Kuchyň jim opět přichystá bramborový salát s řízkem, cukroví a opravdu si to v malých skupinkách užijí s vychovateli.”</w:t>
      </w:r>
    </w:p>
    <w:p>
      <w:pPr/>
      <w:r>
        <w:rPr/>
        <w:t xml:space="preserve">anketa, děti:</w:t>
      </w:r>
    </w:p>
    <w:p>
      <w:pPr/>
      <w:r>
        <w:rPr/>
        <w:t xml:space="preserve">“Na Vánoce jsem byl u dědy. Dostal jsem luk a šípy.”</w:t>
      </w:r>
    </w:p>
    <w:p>
      <w:pPr/>
      <w:r>
        <w:rPr/>
        <w:t xml:space="preserve">“Chtěl jsem být raději tady v domově než u dědy. Tady je to jistější.”</w:t>
      </w:r>
    </w:p>
    <w:p>
      <w:pPr/>
      <w:r>
        <w:rPr/>
        <w:t xml:space="preserve">Dárky domov vybírá vždy podle toho, co si děti opravdu přejí a zaslouží. Zorka, která navštěvuje základní uměleckou školu, například dostala velkou sadu na malování.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6827/mnohe-deti-z-domovu-se-o-svatcich-nedostaly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2026-04-22T09:33:31+02:00</dcterms:created>
  <dcterms:modified xsi:type="dcterms:W3CDTF">2026-04-22T09:33:31+02:00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