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má dva nové prezentační videoklipy</w:t>
      </w:r>
    </w:p>
    <w:p>
      <w:pPr/>
      <w:r>
        <w:rPr>
          <w:b w:val="1"/>
          <w:bCs w:val="1"/>
        </w:rPr>
        <w:t xml:space="preserve">Město Bruntál má dva nové prezentačnívideoklipy</w:t>
      </w:r>
    </w:p>
    <w:p>
      <w:pPr/>
      <w:r>
        <w:rPr/>
        <w:t xml:space="preserve">Dvěmanovými videoklipy se bude prezentovat město Bruntál.Radnice je vytvořila ve spoluprácis bruntálskou Střední průmyslovou školou.</w:t>
      </w:r>
    </w:p>
    <w:p>
      <w:pPr/>
      <w:r>
        <w:rPr/>
        <w:t xml:space="preserve">Kvalitní audiovizuální videoprezentaci městouž delší dobu postrádalo. Při přípravě oslovilo zástupce místních firem.</w:t>
      </w:r>
    </w:p>
    <w:p>
      <w:pPr/>
      <w:r>
        <w:rPr/>
        <w:t xml:space="preserve">JiříOndrášek, tiskový mluvčí MěÚ Bruntál: „Celou dobu jsme preferovali to, aby celýtento klip vznikl pokud možno v Bruntále, aby do něho byli zapojenibruntálští lidé, jejich invence, jejich nápady, jejich schopnosti.“</w:t>
      </w:r>
    </w:p>
    <w:p>
      <w:pPr/>
      <w:r>
        <w:rPr/>
        <w:t xml:space="preserve">Prvníz videoklipů je velmi univerzální, osloví v podstatě každého.</w:t>
      </w:r>
    </w:p>
    <w:p>
      <w:pPr/>
      <w:r>
        <w:rPr/>
        <w:t xml:space="preserve">Jiří Ondášek, tiakový mluvčí MÚ Buntál: „Jezaměřen jak na občany města Bruntálu a na vyvolání sounáležitosti s městemBruntálem s tím, že to je dobré místo k životu. Je zaměřen taktéž naturisty, je zaměřen taktéž na potenciální investory, na všechny, kteří chtějíBruntál navštívit nebo zde i žít.“</w:t>
      </w:r>
    </w:p>
    <w:p>
      <w:pPr/>
      <w:r>
        <w:rPr/>
        <w:t xml:space="preserve">Druhýklip se zaměřuje na podnikatele a potenciální investory. </w:t>
      </w:r>
    </w:p>
    <w:p>
      <w:pPr/>
      <w:r>
        <w:rPr/>
        <w:t xml:space="preserve">JiříOndrášek, tiskový mluvčí MěÚ Bruntál: „ Proto obsahuje i technické informace ojednotlivých plochách, které jsou k dispozici pro potenciální investičnívyužití.“</w:t>
      </w:r>
    </w:p>
    <w:p>
      <w:pPr/>
      <w:r>
        <w:rPr/>
        <w:t xml:space="preserve">Obavideoklipy vznikaly v režii tiskového a projektového útvaru městskéhoúřadu.</w:t>
      </w:r>
    </w:p>
    <w:p>
      <w:pPr/>
      <w:r>
        <w:rPr/>
        <w:t xml:space="preserve">JiříOndrášek, tiskový mluvčí MÚ Bruntál: „Obrovskou zásluhu na té technice natočeníklipu má SPŠ, jmenovitě Jirka Pánek a Milan Zdvihal. Za celým hudebnímpodkladem, za celou muzikou k oběma těmto klipům stojí skvělýbruntálský skladatel a muzikant David Piňos.“ </w:t>
      </w:r>
    </w:p>
    <w:p>
      <w:pPr/>
      <w:r>
        <w:rPr/>
        <w:t xml:space="preserve">JiříPánek, spoluautor videoklipů: „Celá práce nám trvala asi půl roku. Náročnost –například letecké záběry, ty jsme nemohli zpracovat sami, pozvali jsme siexterní firmu, která nám pomohla.Scénářnám předal Jirka Ondrášek, tiskový mluvčí Městského úřadu.“</w:t>
      </w:r>
    </w:p>
    <w:p>
      <w:pPr/>
      <w:r>
        <w:rPr/>
        <w:t xml:space="preserve">Obavideoklipy budou složit k nejrůznějším prezentačním příležitostem. Kezhlédnutí budou 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860/mesto-bruntal-ma-dva-nove-prezentacni-videok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2026-07-01T15:48:58+02:00</dcterms:created>
  <dcterms:modified xsi:type="dcterms:W3CDTF">2026-07-01T15:48:58+02:00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