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Přírodovědná soutěž na gymnáziu v Havířově</w:t>
      </w:r>
    </w:p>
    <w:p>
      <w:pPr/>
      <w:r>
        <w:rPr/>
        <w:t xml:space="preserve">Dá se rozsvítit žárovka pomocí ovoce? Nebo jaký vliv má na vyčištění vody černé uhlí? Tak na tyto otázky musely najít odpovědět týmy z osmi škol z Havířova a okolí, které se zapojily do přírodovědné soutěže GYMKOM, kterou již tradičně uspořádalo Gymnázium Komenského.</w:t>
      </w:r>
    </w:p>
    <w:p>
      <w:pPr/>
      <w:r>
        <w:rPr/>
        <w:t xml:space="preserve">Monika Bouchalová, učitelka: “Je tam část zaměřená na biologii, fyziku, chemii a matematiku se zeměpisem dohromady. Ne všechny základní školy mají dotaci na to, aby měly laboratorní části té hodiny. Tady ty týmy jsou tříčlenné a prakticky si vyzkoušely věci jako práci s ovocem, s obvodem, určování severu:”</w:t>
      </w:r>
    </w:p>
    <w:p>
      <w:pPr/>
      <w:r>
        <w:rPr/>
        <w:t xml:space="preserve">Pro týmy byla soutěž zajímavou zkušeností.</w:t>
      </w:r>
    </w:p>
    <w:p>
      <w:pPr/>
      <w:r>
        <w:rPr/>
        <w:t xml:space="preserve">anketa, soutěžící ZŠ Žákovská Havířov: “Máme různé roztoky z červených plodů a máme je vždy nalít do octa, sody a vody. Někdy to změní barvu. Mě to baví dělat takové různé pokusy, je to lepší než se učit, rozhodně.”</w:t>
      </w:r>
    </w:p>
    <w:p>
      <w:pPr/>
      <w:r>
        <w:rPr/>
        <w:t xml:space="preserve">anketa, soutěžící ZŠ Školní Petřvald: “My neděláme moc často pokusy. A když jo, tak to nám je ukazuje jen učitelka. My jsme nečekali, že tady bude pokus, takže to bylo pro nás něco nového.” </w:t>
      </w:r>
    </w:p>
    <w:p>
      <w:pPr/>
      <w:r>
        <w:rPr/>
        <w:t xml:space="preserve">Soutěž probíhala souběžně také v Hlučíně a Opavě v rámci projektu Emise. Vítězové ze tří škol se setkají v krajském kole, které se bude konat v dubnu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875/prirodovedna-soutez-na-gymnazi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2026-08-09T10:34:22+02:00</dcterms:created>
  <dcterms:modified xsi:type="dcterms:W3CDTF">2026-08-09T10:34:22+02:00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