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Bunkr otevírá téma kouření marihuany</w:t>
      </w:r>
    </w:p>
    <w:p>
      <w:pPr/>
      <w:r>
        <w:rPr/>
        <w:t xml:space="preserve">Statistiky hovoří o tom, že marihuanu si dopřeje každý desátý “náctiletých” dvakrát až třikrát týdně.</w:t>
      </w:r>
    </w:p>
    <w:p>
      <w:pPr/>
      <w:r>
        <w:rPr/>
        <w:t xml:space="preserve">“Vzhledem k tomu, že  jako preventivní sociální služba pracujeme s dětmi a mládeží, již delší dobu pozorujeme neblahé trendy pohledu na marihuanu i její popularizaci ve společnosti a zejména, jak se stává marihuana pro mládež jakousi samozřejmostí,” uvedla Lucie Březinová, vedoucí Klubu Bunkr Nový Jičín. </w:t>
      </w:r>
    </w:p>
    <w:p>
      <w:pPr/>
      <w:r>
        <w:rPr/>
        <w:t xml:space="preserve">Nízkoprahové zařízení Bunkr pro děti a mládež, které působí v Třinci, Bohumíně a Novém Jičíně, se proto rozhodlo přijít s kampaní, která přináší nejen potřebné informace, ale vyzývá také ke změně pohledu. </w:t>
      </w:r>
    </w:p>
    <w:p>
      <w:pPr/>
      <w:r>
        <w:rPr/>
        <w:t xml:space="preserve">“Chceme poukázat na to, že marihuana není jen neškodná rostlina, a dále chceme informovat huliče o to, jak mohou minimalizovat důsledky na jejich zdraví,” přidala se Pavlína Pišlová, sociální pracovnice Klubu Bunkr Nový Jičín. </w:t>
      </w:r>
    </w:p>
    <w:p>
      <w:pPr/>
      <w:r>
        <w:rPr/>
        <w:t xml:space="preserve">Jak sociální pracovnice dodává, na lidském organismu může postupně zanechat stopy třeba i 1 vykouřená cigareta marihuany týdně. </w:t>
      </w:r>
    </w:p>
    <w:p>
      <w:pPr/>
      <w:r>
        <w:rPr/>
        <w:t xml:space="preserve">Jednou z možností, jak navázat kontakt s ohroženou mládeží, je distribuce vatových filtrů. </w:t>
      </w:r>
    </w:p>
    <w:p>
      <w:pPr/>
      <w:r>
        <w:rPr/>
        <w:t xml:space="preserve">“Jedná se o vatové filtry, které jednak zabezpečují eliminaci odpadu a také mají navíc chladící efekt,” vysvětlila blíže vedoucí Bunkru.  </w:t>
      </w:r>
    </w:p>
    <w:p>
      <w:pPr/>
      <w:r>
        <w:rPr/>
        <w:t xml:space="preserve">Kampaň je směřována na starší žáky základních škol a studenty. </w:t>
      </w:r>
    </w:p>
    <w:p>
      <w:pPr/>
      <w:r>
        <w:rPr/>
        <w:t xml:space="preserve">“Kouření marihuany není problémem jenom středních škol, ale samozřejmě i základních škol, protože prvouživatelé jsou i děti, které mají deset a více let,” potvrdila  Ilona Majorošová, tisková mluvčí MP Nový Jičín</w:t>
      </w:r>
    </w:p>
    <w:p>
      <w:pPr/>
      <w:r>
        <w:rPr/>
        <w:t xml:space="preserve">“Jsme si vědomi, že tímto neřešíme komplexně problematiku užívání marihuany, ale současně věříme, že tímto krokem pomůžeme k osvětě o rizicích,” dodala Lucie Březinová, vedoucí Klubu Bunkr Nový Jičín.</w:t>
      </w:r>
    </w:p>
    <w:p>
      <w:pPr/>
      <w:r>
        <w:rPr/>
        <w:t xml:space="preserve"> Nízkoprahové denní centrum Bunkr funguje v Novém Jičíně pátým rokem, průměrně zde dochází asi jedenáct mladých lidí denně. Otevřené dveře tu mají od pondělí do čtvrtku od půl třetí do sedmi.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37/bunkr-otevira-tema-koureni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2026-07-23T21:08:27+02:00</dcterms:created>
  <dcterms:modified xsi:type="dcterms:W3CDTF">2026-07-23T21:08:27+02:00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