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19.1.2017,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Polovina lidí má ještě staré parkovací karty</w:t>
      </w:r>
    </w:p>
    <w:p>
      <w:pPr/>
      <w:r>
        <w:rPr/>
        <w:t xml:space="preserve">Rezidentní a abonentní karty zajišťují jejich držitelům možnost parkování v místě bydlení nebo podnikání, jsou vázány mimo jiné na trvalý pobyt a vlastnictví nemovitosti. Povinností držitelů parkovacích karet je mít povolení platné - vždy aktuální na daný rok.</w:t>
      </w:r>
    </w:p>
    <w:p>
      <w:pPr/>
      <w:r>
        <w:rPr/>
        <w:t xml:space="preserve">“Lidé si myslí, že to funguje jako dálniční známka, že to ještě platí celý leden, ale není tomu tak. Ono skutečně se má ta karta vyměnit do konce roku. Nicméně jsem se tady dohodli, že do konce měsíce ledna to budeme tolerovat a od února už budeme přísnější,” uvedl Jiří Klein, ředitel Městské policie Nový Jičín.</w:t>
      </w:r>
    </w:p>
    <w:p>
      <w:pPr/>
      <w:r>
        <w:rPr/>
        <w:t xml:space="preserve">S regulací parkování započal Nový Jičín v roce 2009. V centru města byly vytvořeny tři oblasti s rezidentním a abonentním stáním vozidel. V roce 2012 byla do systému parkování zanesena čtvrtá zóna. Výměnu a vydávání nových karet provádí od loňského roku v informačním centru na náměstí. </w:t>
      </w:r>
    </w:p>
    <w:p>
      <w:pPr/>
      <w:r>
        <w:rPr/>
        <w:t xml:space="preserve">“Pro abonentní a rezidentní karty si můžete přijít k nám. Trvá to pár minut a je to na počkání,” potvrdila Karolína Kyšková, informační centrum Nový Jičín.</w:t>
      </w:r>
    </w:p>
    <w:p>
      <w:pPr/>
      <w:r>
        <w:rPr/>
        <w:t xml:space="preserve">V Novém Jičíně je vydáno zhruba 1 200 parkovacích karet. Podle pracovnice informačního centra si zatím lidé vyměnili asi polovinu. </w:t>
      </w:r>
    </w:p>
    <w:p>
      <w:pPr/>
      <w:r>
        <w:rPr/>
        <w:t xml:space="preserve">“Ano, měli by to mít od 1. ledna, ale karty vlastně vydáváme v průběhu celého roku. Mohou tam mít změnu v SPZ nebo jakákoliv další změna u majitele, takže vydáváme po celou dobu,” dodala Karolína Kyšková z informačního centra.</w:t>
      </w:r>
    </w:p>
    <w:p>
      <w:pPr/>
      <w:r>
        <w:rPr/>
        <w:t xml:space="preserve">Nicméně majitelé vozů, kteří mají za čelním sklem kartu s rokem 2016, páchají přestupek, který budou strážníci tolerovat už jen pár dní.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995/polovina-lidi-ma-jeste-stare-parkovaci-k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2026-07-10T08:23:24+02:00</dcterms:created>
  <dcterms:modified xsi:type="dcterms:W3CDTF">2026-07-10T08:23:24+02:00</dcterms:modified>
</cp:coreProperties>
</file>

<file path=docProps/custom.xml><?xml version="1.0" encoding="utf-8"?>
<Properties xmlns="http://schemas.openxmlformats.org/officeDocument/2006/custom-properties" xmlns:vt="http://schemas.openxmlformats.org/officeDocument/2006/docPropsVTypes"/>
</file>