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18.1.2017, 15:02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Rodiče a děti si stěžují na školní stravu</w:t>
      </w:r>
    </w:p>
    <w:p>
      <w:pPr/>
      <w:r>
        <w:rPr/>
        <w:t xml:space="preserve">Našim dětem nechutná, chodí domů hladové. Takhle to dál nejde. Tak to tvrdí někteří rodiče dětí, které se stravují ve školách, pro které vaří Základní škola Moravská. Problém se vyostřil zejména na škole K. Světlé. Názory žáků se ale na jídlo různí.</w:t>
      </w:r>
    </w:p>
    <w:p>
      <w:pPr/>
      <w:r>
        <w:rPr/>
        <w:t xml:space="preserve">anketa, žáci ZŠ K. Světlé: </w:t>
      </w:r>
    </w:p>
    <w:p>
      <w:pPr/>
      <w:r>
        <w:rPr/>
        <w:t xml:space="preserve">“Chutná mi tu třeba kuře a nechutnají mi tu špagety.”</w:t>
      </w:r>
    </w:p>
    <w:p>
      <w:pPr/>
      <w:r>
        <w:rPr/>
        <w:t xml:space="preserve">“Někdy ho vrátím a někdy ho sním. Vrátím ho, protože mi někdy nechutná.”</w:t>
      </w:r>
    </w:p>
    <w:p>
      <w:pPr/>
      <w:r>
        <w:rPr/>
        <w:t xml:space="preserve">“Někdy je to strašné. I jsem se poblil, ale některá jídla jsou dobrá.”</w:t>
      </w:r>
    </w:p>
    <w:p>
      <w:pPr/>
      <w:r>
        <w:rPr/>
        <w:t xml:space="preserve">Problémem se zabývá i odbor školství.  </w:t>
      </w:r>
    </w:p>
    <w:p>
      <w:pPr/>
      <w:r>
        <w:rPr/>
        <w:t xml:space="preserve">Martina Dresslerová, vedoucí odboru školství: “Na základě obdržené stížnosti jsme provedli šetření na všech školách, kde se strava dováží. Z dotazníkového šetření vyplynulo, že jsou výtky ohledně skladby jídelníčku.”</w:t>
      </w:r>
    </w:p>
    <w:p>
      <w:pPr/>
      <w:r>
        <w:rPr/>
        <w:t xml:space="preserve">Na jídelníčku se v jeden den nachází třeba dvě jídla z luštěnin, či ryb. Děti mají na výběr celkem ze tří jídel. Situaci by si měli všechny strany vyříkat na společné schůzce.</w:t>
      </w:r>
    </w:p>
    <w:p>
      <w:pPr/>
      <w:r>
        <w:rPr/>
        <w:t xml:space="preserve">Eliška Tomičková, ředitelka ZŠ Moravská: “Samozřejmě to chceme řešit proto jsme sjednali schůzku s rodiči, abychom jim vysvětlili, proč takto máme sestavený jídelníček. Je to proto, abychom dodrželi spotřební koš, aby děti jedly dostatek luštěnin, aby jedli zdravě. Ale pokud to takhle nevyhovuje, budeme se snažit najít nějaký kompromis”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07014/rodice-a-deti-si-stezuji-na-skolni-strav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2026-05-22T06:45:01+02:00</dcterms:created>
  <dcterms:modified xsi:type="dcterms:W3CDTF">2026-05-22T06:45:01+02:00</dcterms:modified>
</cp:coreProperties>
</file>

<file path=docProps/custom.xml><?xml version="1.0" encoding="utf-8"?>
<Properties xmlns="http://schemas.openxmlformats.org/officeDocument/2006/custom-properties" xmlns:vt="http://schemas.openxmlformats.org/officeDocument/2006/docPropsVTypes"/>
</file>