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19.1.2017,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letos oslaví 750 let od první písemné zmínky</w:t>
      </w:r>
    </w:p>
    <w:p>
      <w:pPr/>
      <w:r>
        <w:rPr/>
        <w:t xml:space="preserve">V roce 1267 město zmínil biskup Bruno ve své závěti. Historici požadují dokument za klíčový. "Tam vlastně poprvé byla jmenována lokalita Ostrava, tehdy byla zmíněna opravdu poprvé," vysvětluje ředitelka Archivu města Ostravy Blažena Przybylová. Závěť není uložena v ostravském archivu, do Ostravy ale přicestuje v rámci celoročních oslav. </w:t>
      </w:r>
    </w:p>
    <w:p>
      <w:pPr/>
      <w:r>
        <w:rPr/>
        <w:t xml:space="preserve">"Je důležité si připomínat všechny etapy, kterými město prošlo. Abychom z nich čerpali potřebnou míru hrdosti, která nám někdy chybí. Málo se ví, že ještě před několika desítkami let, řekněme sto let zpátky, Ostrava nijak zvlášť významným městem ještě nebyla," říká současný primátor Tomáš Macura (ANO 2011).</w:t>
      </w:r>
    </w:p>
    <w:p>
      <w:pPr/>
      <w:r>
        <w:rPr/>
        <w:t xml:space="preserve">Kromě magistrátu a městského archivu se k oslavám připojí i Ostravské muzeum. Cílem je připomenout si dlouhou historii města, nikoliv jen jediný okamžik. </w:t>
      </w:r>
    </w:p>
    <w:p>
      <w:pPr/>
      <w:r>
        <w:rPr/>
        <w:t xml:space="preserve">"Stěžejní pro nás bude Ostrava nevídaná. Chceme na jednotlivých sbírkových předmětech ukázat to, co v Ostravě ještě nebylo. Nebo bylo, ale už se na to hodně zapomnělo," poodhalila ředitelka Ostravského muzea Jiřina Kábrtová. "Rádi bychom z toho udělali téma poutavé pro všechny generace. Víme, že do toho musíme zapojit moderní média, online média i určité hry," dodává Tomáš Macura.</w:t>
      </w:r>
    </w:p>
    <w:p>
      <w:pPr/>
      <w:r>
        <w:rPr/>
        <w:t xml:space="preserve">To vše bude součástí celoročního cyklu výstav, koncertů, publikací nebo přednášek. Akce budou zveřejňovány postupně. Zastupitelé navíc už v lednu budou schvalovat grantové schéma. Stejně jako v případě výročí W. Shakespeara totiž město vyčlenilo peníze na podporu akcí a projektů spojených s výročím, a to 850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038/ostrava-letos-oslavi-750-let-od-prvni-pisemne-z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2026-07-09T19:31:09+02:00</dcterms:created>
  <dcterms:modified xsi:type="dcterms:W3CDTF">2026-07-09T19:31:09+02:00</dcterms:modified>
</cp:coreProperties>
</file>

<file path=docProps/custom.xml><?xml version="1.0" encoding="utf-8"?>
<Properties xmlns="http://schemas.openxmlformats.org/officeDocument/2006/custom-properties" xmlns:vt="http://schemas.openxmlformats.org/officeDocument/2006/docPropsVTypes"/>
</file>