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24.1.2017,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Dlužníků, kteří potřebují radu, je méně</w:t>
      </w:r>
    </w:p>
    <w:p>
      <w:pPr/>
      <w:r>
        <w:rPr/>
        <w:t xml:space="preserve">Nevýhodné půjčky, pochybné prodejní akce a také neschopnost rozlišit, zda si opravdu musím půjčit peníze a koupit nepotřebné věci…. Tady obvykle začíná past na lidi především z nižších příjmových skupin, kteří se zadluží. Často si ani nepromyslí, zda jim to jejich výplata umožňuje. Pracovníci občanské poradny, kteří tyto problémy denně řeší, jsou ale optimističští: klientů mají zhruba o 10 % méně.</w:t>
      </w:r>
    </w:p>
    <w:p>
      <w:pPr/>
      <w:r>
        <w:rPr/>
        <w:t xml:space="preserve">“Dáváme nějaké otázky a odpovědi, se kterými se na nás klienti obracejí na webové stránky. Takže část našich klientů, kteří by se na nás obrátili, si mohou svou odpověď najít.“ vysvětluje  pokles klientů </w:t>
      </w:r>
    </w:p>
    <w:p>
      <w:pPr/>
      <w:r>
        <w:rPr/>
        <w:t xml:space="preserve">Lucie Vehovská z Občanské poradny Charity Opava.</w:t>
      </w:r>
    </w:p>
    <w:p>
      <w:pPr/>
      <w:r>
        <w:rPr/>
        <w:t xml:space="preserve">Nejenom internet je skvělým pomocníkem, ale také desítky přednášek, které pracovníci občanské poradny během loňského roku udělali. Možná, že také díky nim jsou lidé v půjčování peněz obezřetnější. Ti, co potřebují přece jen poradit, přicházejí nejvíce po novém roce a pak zase na konci kalendářního roku. Pokud se člověk do dluhové pasti dostane, měl by se přijít poradit co nejdříve.</w:t>
      </w:r>
    </w:p>
    <w:p>
      <w:pPr/>
      <w:r>
        <w:rPr/>
        <w:t xml:space="preserve">„Jsem momentálně ve fázi, kdy mám zjištěné kde mám dluhy. Do budoucna bych je chtěl splácet. Vím, že je důležité kontaktovat dlužníky.“ řekl nám Nathanael Frater, který si přišel přednášku o problémech se zadlužováním poslechnout. Stejně jako dalších asi 80 zájemců, především z řad klientů Psychiatrické nemocnice.</w:t>
      </w:r>
    </w:p>
    <w:p>
      <w:pPr/>
      <w:r>
        <w:rPr/>
        <w:t xml:space="preserve">„Při práci s duševně nemocnými se setkáváme se zadlužeností pacientů a tyto problémy denně řešíme. S pacientem jsme toto schopni řešit po dobu léčby. Ale po propuštění se pacient nemá na koho obrátit, zůstává s problémem sám.” vysvětluje Lenka Kuncová z  Psychiatrické nemocnice v  Opavě.</w:t>
      </w:r>
    </w:p>
    <w:p>
      <w:pPr/>
      <w:r>
        <w:rPr/>
        <w:t xml:space="preserve">Lucie Vehovská z Občanské poradny připomíná, že nejčastěji řeší její klienti problémy s několika tisícovými půjčkami. Protože i ty mohou velmi zatížit nízkorozpočtovou domácnost.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7094/dluzniku-kteri-potrebuji-radu-je-m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2026-07-19T03:09:17+02:00</dcterms:created>
  <dcterms:modified xsi:type="dcterms:W3CDTF">2026-07-19T03:09:17+02:00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