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24.1.2017, 17:27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Vykácené stromy v Sadu Družby se lidem nelíbí</w:t>
      </w:r>
    </w:p>
    <w:p>
      <w:pPr/>
      <w:r>
        <w:rPr/>
        <w:t xml:space="preserve">V Sadu Družby muselo být v minulých dnech pokácenohned 9 vzrostlých stromů. Ohrožovaly totiž bezpečnost nejen kolemjdoucích, aletaké lidí, kteří bydlí v rodinných domech v okolí. Důvodem jeplynovod. </w:t>
      </w:r>
    </w:p>
    <w:p>
      <w:pPr/>
      <w:r>
        <w:rPr/>
        <w:t xml:space="preserve">„Kácení 9 kusů dřevin se provádělo z důvodurekonstrukce plynového zařízení, stromy rostly v ochranném pásmu tohotovedení. Vzhledem k tomu, že pozemek je ve vlastnictví statutárního městaOstrava, nepřísluší městskému obvodu Ostrava-Jih vydávat k tétozáležitosti žádné rozhodnutí,“ říká tisková mluvčí ÚMOb Martina Gavendová</w:t>
      </w:r>
    </w:p>
    <w:p>
      <w:pPr/>
      <w:r>
        <w:rPr/>
        <w:t xml:space="preserve">Lidé, kterým vadí, že stromy padly k zemi, se mohouobracet na odbor životního prostředí ostravského magistrátu.</w:t>
      </w:r>
    </w:p>
    <w:p>
      <w:pPr/>
      <w:r>
        <w:rPr/>
        <w:t xml:space="preserve">„Stromy rostly v ochranném pásmu plynárenského zařízení,ze zákona potom provozovatel má právo ořezávat, osekávat. My jsme ale nařídilináhradní výsadbu, ta bude provedena do jednoho roku na stejném pozemku.Vyspecifikovali jsme taky stromy, typy stromů, které by to měly být a ty stromymusejí být vzrostlé v průměru 14 a 16 cm, s tím, že tenhle průměrmusí být ve výšce jednoho metru. Jedná se například o buk, o slivoň, štědřeneca podobně, hovoří Andrea Vojkovská, tisková mluvčí Magistrátu města Ostravy</w:t>
      </w:r>
    </w:p>
    <w:p>
      <w:pPr/>
      <w:r>
        <w:rPr/>
        <w:t xml:space="preserve">Dobrou zprávou je, že žádné další stromy by se v nejbližšídobě v Sadu Družby kácet neměly.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07102/vykacene-stromy-v-sadu-druzby-se-lidem-nelib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2026-05-03T03:19:51+02:00</dcterms:created>
  <dcterms:modified xsi:type="dcterms:W3CDTF">2026-05-03T03:19:51+02:00</dcterms:modified>
</cp:coreProperties>
</file>

<file path=docProps/custom.xml><?xml version="1.0" encoding="utf-8"?>
<Properties xmlns="http://schemas.openxmlformats.org/officeDocument/2006/custom-properties" xmlns:vt="http://schemas.openxmlformats.org/officeDocument/2006/docPropsVTypes"/>
</file>