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26.1.2017,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sídlišti Kolaříkovo ve F-M se budou kácet stromy</w:t>
      </w:r>
    </w:p>
    <w:p>
      <w:pPr/>
      <w:r>
        <w:rPr/>
        <w:t xml:space="preserve">K rozsáhlému kácení stromů dojde začátkem února letošního roku za bytovými domy na ulici Kolaříkova a za bytovými domy na ulici Vrchlického. Důvodem ke kácení je provádění stavebních prací při generální opravě horkovodu. Při této opravě je nutné vytěžit zeminu nad betonovými šachticemi, vyzvednout betonové panely zakrývající šachtice a vyměnit jednotlivé díly potrubí. Celková šíře výkopu bude nejméně čtyři metry.</w:t>
      </w:r>
    </w:p>
    <w:p>
      <w:pPr/>
      <w:r>
        <w:rPr/>
        <w:t xml:space="preserve">Jana Matějíková, mluvčí Magistrátu města Frýdku-Místku: “Kácení stromů umožňuje provozovateli horkovodu, kterým je společnost Veolia Energie ČR, platná legislativa. Podle ní nesmí růst v ochranném pásmu podzemních sítí, což je zhruba dva a půl metru z každé strany potrubí, vůbec žádné stromy. Před desítkami let toto neplatilo a ani se na to moc nedbalo a to je ten důsledek. Zkrátka některé opravy dnes nejde bez kácení provést.”</w:t>
      </w:r>
    </w:p>
    <w:p>
      <w:pPr/>
      <w:r>
        <w:rPr/>
        <w:t xml:space="preserve">Kvůli opravě horkovodu půjde na sídlišti Kolaříkovo k zemi dvacet stromů. Jedná se o dvě borovice, čtyři jírovce, tři lípy, osm bříz, javor, douglasku a smrk. Všech dvacet stromů nechal odbor životního prostředí a zemědělství označit letákem informujícím občany o termínu a důvodu kácení dřeviny.</w:t>
      </w:r>
    </w:p>
    <w:p>
      <w:pPr/>
      <w:r>
        <w:rPr/>
        <w:t xml:space="preserve">Michal Pobucký (ČSSD), primátor města Frýdku-Místku: “Kácení stromů ve městě Frýdku-Místku je vždy nepříjemná záležitost pro všechny občany města, protože zeleň a a stromy do města patří. My se následně snažíme s těmi majiteli sítí domluvit, aby se v blízkosti zase mohly vysadit stromy nové.”</w:t>
      </w:r>
    </w:p>
    <w:p>
      <w:pPr/>
      <w:r>
        <w:rPr/>
        <w:t xml:space="preserve">Na ulici Vrchlického a Kolaříkova bude město možnost výsadby nových dřevin konzultovat po dokončení generální opravy se správcem horkovodu, který musí k výsadbě v ochranném pásmu horkovodu vydat písemný souhlas.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136/na-sidlisti-kolarikovo-ve-fm-se-budou-kacet-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2026-07-28T09:52:28+02:00</dcterms:created>
  <dcterms:modified xsi:type="dcterms:W3CDTF">2026-07-28T09:52:28+02:00</dcterms:modified>
</cp:coreProperties>
</file>

<file path=docProps/custom.xml><?xml version="1.0" encoding="utf-8"?>
<Properties xmlns="http://schemas.openxmlformats.org/officeDocument/2006/custom-properties" xmlns:vt="http://schemas.openxmlformats.org/officeDocument/2006/docPropsVTypes"/>
</file>