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setkávají s metodiky škol kvůli drogám</w:t>
      </w:r>
    </w:p>
    <w:p>
      <w:pPr/>
      <w:r>
        <w:rPr/>
        <w:t xml:space="preserve">Protidrogový koordinátor karvinské městské policie si pro metodiky zš a sš připravil podrobný manuál, který využijí por svou praxi a obsahuje i doporučení jak se chovat, pokud zjistí, že dítě užilo drogy a jak to také poznat. Metodici také dostali testry a dozvěděli se jak je využívat a vyhodnocovat.</w:t>
      </w:r>
    </w:p>
    <w:p>
      <w:pPr/>
      <w:r>
        <w:rPr/>
        <w:t xml:space="preserve">Stanislav Koudelka, protidrogový koordinátor MP Karviná: “rviná není výjimkou oproti městům v ČR, zásadní problém tady je Karviná je příhraniční město s Polskou republikou, je zde blízká dostupnost drog co se týče prekurzorů látek, které jsou potřebné k výrobě návykových látek.”</w:t>
      </w:r>
    </w:p>
    <w:p>
      <w:pPr/>
      <w:r>
        <w:rPr/>
        <w:t xml:space="preserve">Zkušenosti z terénu strážníci mají. Nejčastěji mládež užívá marihuanu a pervitin.</w:t>
      </w:r>
    </w:p>
    <w:p>
      <w:pPr/>
      <w:r>
        <w:rPr/>
        <w:t xml:space="preserve">Alice Hříbalová, metodička SŠTaS: “Na naší střední škole se děti chovají jako by byly pod vlivem návykové látky.”</w:t>
      </w:r>
    </w:p>
    <w:p>
      <w:pPr/>
      <w:r>
        <w:rPr/>
        <w:t xml:space="preserve">Marie Cudráková, školní metodička prevence ZŠ Družby: “Já si myslím, že i u nás se objeví žáci, kteří berou drogy, ale většinu je to marihuana, oni se i klidně přiznávají, že to vyzkoušeli.”</w:t>
      </w:r>
    </w:p>
    <w:p>
      <w:pPr/>
      <w:r>
        <w:rPr/>
        <w:t xml:space="preserve">Metodici se budou se strážníky setkávat co tři měsíce, budou se navzájem informovat o situaci na školách, ale i o případných legislativních změnách a trendech v drogové situaci a předávat si zkušenosti z testování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158/straznici-se-setkavaji-s-metodiky-skol-kvul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2026-04-14T23:45:12+02:00</dcterms:created>
  <dcterms:modified xsi:type="dcterms:W3CDTF">2026-04-14T23:45:12+02:00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